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54B" w:rsidRPr="00A947B5" w:rsidRDefault="0021289E" w:rsidP="0021289E">
      <w:pPr>
        <w:ind w:right="54"/>
        <w:jc w:val="center"/>
        <w:rPr>
          <w:rFonts w:ascii="Arial" w:hAnsi="Arial" w:cs="Arial"/>
        </w:rPr>
      </w:pPr>
      <w:r>
        <w:rPr>
          <w:b/>
          <w:noProof/>
          <w:sz w:val="32"/>
          <w:szCs w:val="32"/>
        </w:rPr>
        <w:drawing>
          <wp:inline distT="0" distB="0" distL="0" distR="0">
            <wp:extent cx="6274460" cy="9765963"/>
            <wp:effectExtent l="19050" t="0" r="0" b="0"/>
            <wp:docPr id="1" name="Рисунок 1" descr="E:\антикоррупционная деятельность\скан\этика служебного поведения 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нтикоррупционная деятельность\скан\этика служебного поведения п.2.jpg"/>
                    <pic:cNvPicPr>
                      <a:picLocks noChangeAspect="1" noChangeArrowheads="1"/>
                    </pic:cNvPicPr>
                  </pic:nvPicPr>
                  <pic:blipFill>
                    <a:blip r:embed="rId5" cstate="print"/>
                    <a:srcRect/>
                    <a:stretch>
                      <a:fillRect/>
                    </a:stretch>
                  </pic:blipFill>
                  <pic:spPr bwMode="auto">
                    <a:xfrm>
                      <a:off x="0" y="0"/>
                      <a:ext cx="6276834" cy="9769658"/>
                    </a:xfrm>
                    <a:prstGeom prst="rect">
                      <a:avLst/>
                    </a:prstGeom>
                    <a:noFill/>
                    <a:ln w="9525">
                      <a:noFill/>
                      <a:miter lim="800000"/>
                      <a:headEnd/>
                      <a:tailEnd/>
                    </a:ln>
                  </pic:spPr>
                </pic:pic>
              </a:graphicData>
            </a:graphic>
          </wp:inline>
        </w:drawing>
      </w:r>
      <w:r w:rsidRPr="0021289E">
        <w:rPr>
          <w:b/>
          <w:sz w:val="32"/>
          <w:szCs w:val="32"/>
        </w:rPr>
        <w:lastRenderedPageBreak/>
        <w:t xml:space="preserve"> </w:t>
      </w:r>
      <w:r w:rsidR="0006554B" w:rsidRPr="00A947B5">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1.5. Никакая норма настоящего Положения не должна толковаться работникам как предписывающая или допускающая нару</w:t>
      </w:r>
      <w:r w:rsidRPr="00A947B5">
        <w:rPr>
          <w:rFonts w:ascii="Times New Roman" w:hAnsi="Times New Roman"/>
          <w:sz w:val="24"/>
          <w:szCs w:val="24"/>
          <w:lang w:eastAsia="ru-RU"/>
        </w:rPr>
        <w:softHyphen/>
        <w:t>шение действующего законодательства об образовании, само положение дополняет правила, установ</w:t>
      </w:r>
      <w:r w:rsidRPr="00A947B5">
        <w:rPr>
          <w:rFonts w:ascii="Times New Roman" w:hAnsi="Times New Roman"/>
          <w:sz w:val="24"/>
          <w:szCs w:val="24"/>
          <w:lang w:eastAsia="ru-RU"/>
        </w:rPr>
        <w:softHyphen/>
        <w:t>ленные законодательством Российской Федерации об образовании.</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1.6. Знание и соблюдение норм Положения является нравственным долгом для каждого педагогического работника ДОУ и критерием оценки качества его профессиональной деятельности.</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1.7. Каждому педагогическому работнику следует прини</w:t>
      </w:r>
      <w:r w:rsidRPr="00A947B5">
        <w:rPr>
          <w:rFonts w:ascii="Times New Roman" w:hAnsi="Times New Roman"/>
          <w:sz w:val="24"/>
          <w:szCs w:val="24"/>
          <w:lang w:eastAsia="ru-RU"/>
        </w:rPr>
        <w:softHyphen/>
        <w:t>мать все необходимые меры для соблюдения Положения, а каждый участник образовательных отношений вправе ожидать от педагога поведения в отношениях с ним в соответствии с настоящим разработанным По</w:t>
      </w:r>
      <w:r w:rsidRPr="00A947B5">
        <w:rPr>
          <w:rFonts w:ascii="Times New Roman" w:hAnsi="Times New Roman"/>
          <w:sz w:val="24"/>
          <w:szCs w:val="24"/>
          <w:lang w:eastAsia="ru-RU"/>
        </w:rPr>
        <w:softHyphen/>
        <w:t>ложением.</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1.8. Педагогический работник, осуществляющий педаго</w:t>
      </w:r>
      <w:r w:rsidRPr="00A947B5">
        <w:rPr>
          <w:rFonts w:ascii="Times New Roman" w:hAnsi="Times New Roman"/>
          <w:sz w:val="24"/>
          <w:szCs w:val="24"/>
          <w:lang w:eastAsia="ru-RU"/>
        </w:rPr>
        <w:softHyphen/>
        <w:t>гическую деятельность или поступающий на работу в ДОУ, вправе, изучив содержание настоящего локального нормативного акта, при</w:t>
      </w:r>
      <w:r w:rsidRPr="00A947B5">
        <w:rPr>
          <w:rFonts w:ascii="Times New Roman" w:hAnsi="Times New Roman"/>
          <w:sz w:val="24"/>
          <w:szCs w:val="24"/>
          <w:lang w:eastAsia="ru-RU"/>
        </w:rPr>
        <w:softHyphen/>
        <w:t>нять для себя его нормы или отказаться от педагогической деятельности в данном дошкольном образовательном учреждении.</w:t>
      </w:r>
    </w:p>
    <w:p w:rsidR="0006554B" w:rsidRPr="00A947B5" w:rsidRDefault="0006554B" w:rsidP="0006554B">
      <w:pPr>
        <w:tabs>
          <w:tab w:val="left" w:pos="567"/>
        </w:tabs>
        <w:rPr>
          <w:rFonts w:eastAsia="Calibri"/>
          <w:bdr w:val="none" w:sz="0" w:space="0" w:color="auto" w:frame="1"/>
        </w:rPr>
      </w:pPr>
    </w:p>
    <w:p w:rsidR="0006554B" w:rsidRPr="00A947B5" w:rsidRDefault="0006554B" w:rsidP="0006554B">
      <w:pPr>
        <w:tabs>
          <w:tab w:val="left" w:pos="567"/>
        </w:tabs>
        <w:rPr>
          <w:b/>
          <w:bCs/>
        </w:rPr>
      </w:pPr>
      <w:r w:rsidRPr="00A947B5">
        <w:rPr>
          <w:b/>
        </w:rPr>
        <w:t xml:space="preserve">2. </w:t>
      </w:r>
      <w:r w:rsidRPr="00A947B5">
        <w:rPr>
          <w:b/>
          <w:bCs/>
        </w:rPr>
        <w:t>Этические начала педагогической деятельности</w:t>
      </w:r>
    </w:p>
    <w:p w:rsidR="0006554B" w:rsidRPr="00A947B5" w:rsidRDefault="0006554B" w:rsidP="0006554B">
      <w:pPr>
        <w:tabs>
          <w:tab w:val="left" w:pos="567"/>
          <w:tab w:val="left" w:pos="1134"/>
        </w:tabs>
        <w:jc w:val="both"/>
        <w:rPr>
          <w:b/>
        </w:rPr>
      </w:pPr>
      <w:r w:rsidRPr="00A947B5">
        <w:t xml:space="preserve">2.1. Профессиональным долгом педагогического работника ДОУ является приоритет интересов педагогической деятельности над личным интересом, так как педагогический работник дошкольного образовательного учреждения наделен полномочиями </w:t>
      </w:r>
      <w:proofErr w:type="gramStart"/>
      <w:r w:rsidRPr="00A947B5">
        <w:t>воспитывать</w:t>
      </w:r>
      <w:proofErr w:type="gramEnd"/>
      <w:r w:rsidRPr="00A947B5">
        <w:t xml:space="preserve"> будущих граждан страны.</w:t>
      </w:r>
    </w:p>
    <w:p w:rsidR="0006554B" w:rsidRPr="00A947B5" w:rsidRDefault="0006554B" w:rsidP="0006554B">
      <w:pPr>
        <w:tabs>
          <w:tab w:val="left" w:pos="567"/>
          <w:tab w:val="left" w:pos="1134"/>
        </w:tabs>
        <w:jc w:val="both"/>
        <w:rPr>
          <w:b/>
        </w:rPr>
      </w:pPr>
      <w:r w:rsidRPr="00A947B5">
        <w:t>2.2. Педагогический работник не имеет морального прав игнорировать или нарушать требования действующего законодательства Российской Федерации, норм общественной морали, интересов детей, родителей (законных представителей) воспитанников.</w:t>
      </w:r>
    </w:p>
    <w:p w:rsidR="0006554B" w:rsidRPr="00A947B5" w:rsidRDefault="0006554B" w:rsidP="0006554B">
      <w:pPr>
        <w:tabs>
          <w:tab w:val="left" w:pos="567"/>
          <w:tab w:val="left" w:pos="1134"/>
        </w:tabs>
        <w:jc w:val="both"/>
        <w:rPr>
          <w:b/>
        </w:rPr>
      </w:pPr>
      <w:r w:rsidRPr="00A947B5">
        <w:t>2.3.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воспитательно-образовательных отношений являются основополагающими нормального функционирования дошкольного образовательного учреждения.</w:t>
      </w:r>
    </w:p>
    <w:p w:rsidR="0006554B" w:rsidRPr="00A947B5" w:rsidRDefault="0006554B" w:rsidP="0006554B">
      <w:pPr>
        <w:tabs>
          <w:tab w:val="left" w:pos="567"/>
          <w:tab w:val="left" w:pos="1134"/>
        </w:tabs>
        <w:jc w:val="both"/>
        <w:rPr>
          <w:b/>
        </w:rPr>
      </w:pPr>
      <w:r w:rsidRPr="00A947B5">
        <w:t>2.4. Педагогический работник по своим убеждениям обязан быть толерантным,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w:t>
      </w:r>
      <w:r>
        <w:t xml:space="preserve">у Российской Федерации и другим </w:t>
      </w:r>
      <w:r w:rsidRPr="00A947B5">
        <w:t>языкам и наречиям народов России, не допускать дискриминации воспитанников по признакам национальности, расы, пола, социального статуса, возраста и вероисповедания.</w:t>
      </w:r>
    </w:p>
    <w:p w:rsidR="0006554B" w:rsidRPr="00A947B5" w:rsidRDefault="0006554B" w:rsidP="0006554B">
      <w:pPr>
        <w:tabs>
          <w:tab w:val="left" w:pos="567"/>
          <w:tab w:val="left" w:pos="1134"/>
        </w:tabs>
        <w:jc w:val="both"/>
        <w:rPr>
          <w:b/>
        </w:rPr>
      </w:pPr>
      <w:r w:rsidRPr="00A947B5">
        <w:t>2.5. Нравственные требования к педагогическому работнику выходят за пределы его трудовой деятельности. Педагог, как при исполнении трудовых обязанностей, так и вне стен детского сада, должен воздерживаться от поступков, высказываний, действий, наносящих ущерб авторитету дошкольного образовательного учреждения и моральному облику педагогического работника.</w:t>
      </w:r>
    </w:p>
    <w:p w:rsidR="0006554B" w:rsidRPr="00A947B5" w:rsidRDefault="0006554B" w:rsidP="0006554B">
      <w:pPr>
        <w:tabs>
          <w:tab w:val="left" w:pos="567"/>
          <w:tab w:val="left" w:pos="1134"/>
        </w:tabs>
        <w:jc w:val="both"/>
        <w:rPr>
          <w:b/>
        </w:rPr>
      </w:pPr>
      <w:r w:rsidRPr="00A947B5">
        <w:t>2.6. Педагогический работник в любой ситуации обязан сохранять чувство собственного достоинства, поддерживать имидж ДОУ,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педагогической деятельности.</w:t>
      </w:r>
    </w:p>
    <w:p w:rsidR="0006554B" w:rsidRPr="00A947B5" w:rsidRDefault="0006554B" w:rsidP="0006554B">
      <w:pPr>
        <w:tabs>
          <w:tab w:val="left" w:pos="567"/>
          <w:tab w:val="left" w:pos="1134"/>
        </w:tabs>
        <w:jc w:val="both"/>
        <w:rPr>
          <w:b/>
        </w:rPr>
      </w:pPr>
      <w:r w:rsidRPr="00A947B5">
        <w:t>2.7. Педагог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воспитанников детского сада.</w:t>
      </w:r>
    </w:p>
    <w:p w:rsidR="0006554B" w:rsidRPr="00A947B5" w:rsidRDefault="0006554B" w:rsidP="0006554B">
      <w:pPr>
        <w:tabs>
          <w:tab w:val="left" w:pos="567"/>
          <w:tab w:val="left" w:pos="1134"/>
        </w:tabs>
        <w:jc w:val="both"/>
      </w:pPr>
      <w:r w:rsidRPr="00A947B5">
        <w:lastRenderedPageBreak/>
        <w:t>2.8. Этикет педагогического работника требует в общении с детьми, родителями (законными представителями) воспитанников, коллегами по работе, как при исполнении своих трудовых обязанностей, так и во внерабочих отношениях:</w:t>
      </w:r>
    </w:p>
    <w:p w:rsidR="0006554B" w:rsidRPr="00A947B5" w:rsidRDefault="0006554B" w:rsidP="0006554B">
      <w:pPr>
        <w:numPr>
          <w:ilvl w:val="0"/>
          <w:numId w:val="1"/>
        </w:numPr>
        <w:tabs>
          <w:tab w:val="clear" w:pos="0"/>
          <w:tab w:val="left" w:pos="720"/>
        </w:tabs>
        <w:jc w:val="both"/>
      </w:pPr>
      <w:r w:rsidRPr="00A947B5">
        <w:t>соблюдения общепринятых правил поведения;</w:t>
      </w:r>
    </w:p>
    <w:p w:rsidR="0006554B" w:rsidRPr="00A947B5" w:rsidRDefault="0006554B" w:rsidP="0006554B">
      <w:pPr>
        <w:numPr>
          <w:ilvl w:val="0"/>
          <w:numId w:val="1"/>
        </w:numPr>
        <w:tabs>
          <w:tab w:val="clear" w:pos="0"/>
          <w:tab w:val="left" w:pos="720"/>
        </w:tabs>
        <w:jc w:val="both"/>
      </w:pPr>
      <w:r w:rsidRPr="00A947B5">
        <w:t>демонстрации вежливого, корректного обращения, выдержанности, беспристрастности, принципиального стремления глубоко разобраться в существе вопроса;</w:t>
      </w:r>
    </w:p>
    <w:p w:rsidR="0006554B" w:rsidRPr="00A947B5" w:rsidRDefault="0006554B" w:rsidP="0006554B">
      <w:pPr>
        <w:numPr>
          <w:ilvl w:val="0"/>
          <w:numId w:val="1"/>
        </w:numPr>
        <w:tabs>
          <w:tab w:val="clear" w:pos="0"/>
          <w:tab w:val="left" w:pos="720"/>
        </w:tabs>
        <w:jc w:val="both"/>
      </w:pPr>
      <w:r w:rsidRPr="00A947B5">
        <w:t>умения спокойно выслушать и понять иную позицию или точку зрения;</w:t>
      </w:r>
    </w:p>
    <w:p w:rsidR="0006554B" w:rsidRPr="00A947B5" w:rsidRDefault="0006554B" w:rsidP="0006554B">
      <w:pPr>
        <w:numPr>
          <w:ilvl w:val="0"/>
          <w:numId w:val="1"/>
        </w:numPr>
        <w:tabs>
          <w:tab w:val="clear" w:pos="0"/>
          <w:tab w:val="left" w:pos="720"/>
        </w:tabs>
        <w:jc w:val="both"/>
        <w:rPr>
          <w:b/>
        </w:rPr>
      </w:pPr>
      <w:r w:rsidRPr="00A947B5">
        <w:t>продемонстрировать равное отношение ко всем, взвешенность, обоснованность и аргументированность высказываний и принимаемых решений.</w:t>
      </w:r>
    </w:p>
    <w:p w:rsidR="0006554B" w:rsidRPr="00A947B5" w:rsidRDefault="0006554B" w:rsidP="0006554B">
      <w:pPr>
        <w:tabs>
          <w:tab w:val="left" w:pos="567"/>
          <w:tab w:val="left" w:pos="1134"/>
        </w:tabs>
        <w:jc w:val="both"/>
        <w:rPr>
          <w:b/>
        </w:rPr>
      </w:pPr>
      <w:r w:rsidRPr="00A947B5">
        <w:t xml:space="preserve">2.9. Этикет педагогического работника ДОУ направлен на искоренение и нейтрализацию таких негативных явлений как грубость, неуважительное отношение к окружающим: воспитанникам, коллегам, эгоизм, излишнюю </w:t>
      </w:r>
      <w:proofErr w:type="spellStart"/>
      <w:r w:rsidRPr="00A947B5">
        <w:t>амбициозность</w:t>
      </w:r>
      <w:proofErr w:type="spellEnd"/>
      <w:r w:rsidRPr="00A947B5">
        <w:t>, равнодушие, личную нескромность, неразборчивость в выборе методов обучения и злоупотребление трудовыми правами.</w:t>
      </w:r>
    </w:p>
    <w:p w:rsidR="0006554B" w:rsidRPr="00A947B5" w:rsidRDefault="0006554B" w:rsidP="0006554B">
      <w:pPr>
        <w:tabs>
          <w:tab w:val="left" w:pos="567"/>
        </w:tabs>
        <w:autoSpaceDE w:val="0"/>
        <w:autoSpaceDN w:val="0"/>
        <w:adjustRightInd w:val="0"/>
        <w:rPr>
          <w:b/>
        </w:rPr>
      </w:pPr>
    </w:p>
    <w:p w:rsidR="0006554B" w:rsidRPr="00A947B5" w:rsidRDefault="0006554B" w:rsidP="0006554B">
      <w:pPr>
        <w:tabs>
          <w:tab w:val="left" w:pos="567"/>
        </w:tabs>
        <w:autoSpaceDE w:val="0"/>
        <w:autoSpaceDN w:val="0"/>
        <w:adjustRightInd w:val="0"/>
        <w:rPr>
          <w:b/>
        </w:rPr>
      </w:pPr>
      <w:r w:rsidRPr="00A947B5">
        <w:rPr>
          <w:b/>
        </w:rPr>
        <w:t>3. Нормы профессиональной этики</w:t>
      </w:r>
    </w:p>
    <w:p w:rsidR="0006554B" w:rsidRPr="00A947B5" w:rsidRDefault="0006554B" w:rsidP="0006554B">
      <w:pPr>
        <w:tabs>
          <w:tab w:val="left" w:pos="567"/>
          <w:tab w:val="left" w:pos="1134"/>
        </w:tabs>
        <w:autoSpaceDE w:val="0"/>
        <w:autoSpaceDN w:val="0"/>
        <w:adjustRightInd w:val="0"/>
        <w:jc w:val="both"/>
      </w:pPr>
      <w:r w:rsidRPr="00A947B5">
        <w:t>3.1. Педагогический работник ДОУ служит для воспитанника образцом тактичного поведения, умения общаться, уважения к собеседнику, поведения в споре, справедливости, ровного и равного отношения ко всем участникам образовательных отношений.</w:t>
      </w:r>
    </w:p>
    <w:p w:rsidR="0006554B" w:rsidRPr="00A947B5" w:rsidRDefault="0006554B" w:rsidP="0006554B">
      <w:pPr>
        <w:tabs>
          <w:tab w:val="left" w:pos="567"/>
          <w:tab w:val="left" w:pos="1134"/>
        </w:tabs>
        <w:autoSpaceDE w:val="0"/>
        <w:autoSpaceDN w:val="0"/>
        <w:adjustRightInd w:val="0"/>
        <w:jc w:val="both"/>
        <w:rPr>
          <w:u w:val="single"/>
        </w:rPr>
      </w:pPr>
      <w:r w:rsidRPr="00A947B5">
        <w:t xml:space="preserve">3.2. </w:t>
      </w:r>
      <w:r w:rsidRPr="00A947B5">
        <w:rPr>
          <w:u w:val="single"/>
        </w:rPr>
        <w:t>Педагогический работник:</w:t>
      </w:r>
    </w:p>
    <w:p w:rsidR="0006554B" w:rsidRPr="00A947B5" w:rsidRDefault="0006554B" w:rsidP="0006554B">
      <w:pPr>
        <w:numPr>
          <w:ilvl w:val="0"/>
          <w:numId w:val="2"/>
        </w:numPr>
        <w:tabs>
          <w:tab w:val="clear" w:pos="0"/>
          <w:tab w:val="num" w:pos="720"/>
        </w:tabs>
        <w:autoSpaceDE w:val="0"/>
        <w:autoSpaceDN w:val="0"/>
        <w:adjustRightInd w:val="0"/>
        <w:jc w:val="both"/>
      </w:pPr>
      <w:r w:rsidRPr="00A947B5">
        <w:t>не имеет права отождествлять личность воспитанника с личностью и поведением его родителей (законных представителей);</w:t>
      </w:r>
    </w:p>
    <w:p w:rsidR="0006554B" w:rsidRPr="00A947B5" w:rsidRDefault="0006554B" w:rsidP="0006554B">
      <w:pPr>
        <w:numPr>
          <w:ilvl w:val="0"/>
          <w:numId w:val="2"/>
        </w:numPr>
        <w:tabs>
          <w:tab w:val="clear" w:pos="0"/>
          <w:tab w:val="num" w:pos="720"/>
        </w:tabs>
        <w:autoSpaceDE w:val="0"/>
        <w:autoSpaceDN w:val="0"/>
        <w:adjustRightInd w:val="0"/>
        <w:jc w:val="both"/>
      </w:pPr>
      <w:r w:rsidRPr="00A947B5">
        <w:t>воспитывает детей на положительных примерах;</w:t>
      </w:r>
    </w:p>
    <w:p w:rsidR="0006554B" w:rsidRPr="00A947B5" w:rsidRDefault="0006554B" w:rsidP="0006554B">
      <w:pPr>
        <w:numPr>
          <w:ilvl w:val="0"/>
          <w:numId w:val="2"/>
        </w:numPr>
        <w:tabs>
          <w:tab w:val="clear" w:pos="0"/>
          <w:tab w:val="num" w:pos="720"/>
        </w:tabs>
        <w:autoSpaceDE w:val="0"/>
        <w:autoSpaceDN w:val="0"/>
        <w:adjustRightInd w:val="0"/>
        <w:jc w:val="both"/>
      </w:pPr>
      <w:r w:rsidRPr="00A947B5">
        <w:t>эффективно использует научный потенциал для решения образовательных и воспитательных задач;</w:t>
      </w:r>
    </w:p>
    <w:p w:rsidR="0006554B" w:rsidRPr="00A947B5" w:rsidRDefault="0006554B" w:rsidP="0006554B">
      <w:pPr>
        <w:numPr>
          <w:ilvl w:val="0"/>
          <w:numId w:val="2"/>
        </w:numPr>
        <w:tabs>
          <w:tab w:val="clear" w:pos="0"/>
          <w:tab w:val="num" w:pos="720"/>
        </w:tabs>
        <w:autoSpaceDE w:val="0"/>
        <w:autoSpaceDN w:val="0"/>
        <w:adjustRightInd w:val="0"/>
        <w:jc w:val="both"/>
      </w:pPr>
      <w:r w:rsidRPr="00A947B5">
        <w:t>является для воспитанников детского сада примером пунктуальности и точности;</w:t>
      </w:r>
    </w:p>
    <w:p w:rsidR="0006554B" w:rsidRPr="00A947B5" w:rsidRDefault="0006554B" w:rsidP="0006554B">
      <w:pPr>
        <w:numPr>
          <w:ilvl w:val="0"/>
          <w:numId w:val="2"/>
        </w:numPr>
        <w:tabs>
          <w:tab w:val="clear" w:pos="0"/>
          <w:tab w:val="num" w:pos="720"/>
        </w:tabs>
        <w:autoSpaceDE w:val="0"/>
        <w:autoSpaceDN w:val="0"/>
        <w:adjustRightInd w:val="0"/>
        <w:jc w:val="both"/>
      </w:pPr>
      <w:r w:rsidRPr="00A947B5">
        <w:t>помнит, что по поведению отдельного педагога дети и родители (законные представители) воспитанников судят о дошкольном образовательном учреждении в целом;</w:t>
      </w:r>
    </w:p>
    <w:p w:rsidR="0006554B" w:rsidRPr="00A947B5" w:rsidRDefault="0006554B" w:rsidP="0006554B">
      <w:pPr>
        <w:numPr>
          <w:ilvl w:val="0"/>
          <w:numId w:val="2"/>
        </w:numPr>
        <w:tabs>
          <w:tab w:val="clear" w:pos="0"/>
          <w:tab w:val="num" w:pos="720"/>
        </w:tabs>
        <w:autoSpaceDE w:val="0"/>
        <w:autoSpaceDN w:val="0"/>
        <w:adjustRightInd w:val="0"/>
        <w:jc w:val="both"/>
      </w:pPr>
      <w:r w:rsidRPr="00A947B5">
        <w:t>совершенствует теоретические знания и практические навыки педагогического мастерства, в том числе касающиеся норм нравственности;</w:t>
      </w:r>
    </w:p>
    <w:p w:rsidR="0006554B" w:rsidRPr="00A947B5" w:rsidRDefault="0006554B" w:rsidP="0006554B">
      <w:pPr>
        <w:numPr>
          <w:ilvl w:val="0"/>
          <w:numId w:val="2"/>
        </w:numPr>
        <w:tabs>
          <w:tab w:val="clear" w:pos="0"/>
          <w:tab w:val="num" w:pos="720"/>
        </w:tabs>
        <w:autoSpaceDE w:val="0"/>
        <w:autoSpaceDN w:val="0"/>
        <w:adjustRightInd w:val="0"/>
        <w:jc w:val="both"/>
      </w:pPr>
      <w:r w:rsidRPr="00A947B5">
        <w:t>не допускает пренебрежительных отзывов о деятельности своего ДОУ или проведения необоснованные сравнения его с другими дошкольными образовательными учреждениями.</w:t>
      </w:r>
    </w:p>
    <w:p w:rsidR="0006554B" w:rsidRPr="00A947B5" w:rsidRDefault="0006554B" w:rsidP="0006554B">
      <w:pPr>
        <w:tabs>
          <w:tab w:val="left" w:pos="567"/>
        </w:tabs>
        <w:autoSpaceDE w:val="0"/>
        <w:autoSpaceDN w:val="0"/>
        <w:adjustRightInd w:val="0"/>
        <w:rPr>
          <w:u w:val="single"/>
        </w:rPr>
      </w:pPr>
      <w:r w:rsidRPr="00A947B5">
        <w:t xml:space="preserve">3.3. </w:t>
      </w:r>
      <w:r w:rsidRPr="00A947B5">
        <w:rPr>
          <w:u w:val="single"/>
        </w:rPr>
        <w:t>Педагогическому работнику ДОУ запрещается:</w:t>
      </w:r>
    </w:p>
    <w:p w:rsidR="0006554B" w:rsidRPr="00A947B5" w:rsidRDefault="0006554B" w:rsidP="0006554B">
      <w:pPr>
        <w:numPr>
          <w:ilvl w:val="0"/>
          <w:numId w:val="3"/>
        </w:numPr>
        <w:tabs>
          <w:tab w:val="clear" w:pos="0"/>
          <w:tab w:val="num" w:pos="720"/>
        </w:tabs>
        <w:autoSpaceDE w:val="0"/>
        <w:autoSpaceDN w:val="0"/>
        <w:adjustRightInd w:val="0"/>
        <w:jc w:val="both"/>
      </w:pPr>
      <w:r w:rsidRPr="00A947B5">
        <w:t xml:space="preserve">нарушать требования Федерального государственного образовательного стандарта дошкольного образования (ФГОС </w:t>
      </w:r>
      <w:proofErr w:type="gramStart"/>
      <w:r w:rsidRPr="00A947B5">
        <w:t>ДО</w:t>
      </w:r>
      <w:proofErr w:type="gramEnd"/>
      <w:r w:rsidRPr="00A947B5">
        <w:t>);</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передача персональных данных о воспитаннике и его родителях (законных представителях) третьей стороне без письменного разрешения родителей (законных представителей);</w:t>
      </w:r>
    </w:p>
    <w:p w:rsidR="0006554B" w:rsidRPr="00A947B5" w:rsidRDefault="0006554B" w:rsidP="0006554B">
      <w:pPr>
        <w:numPr>
          <w:ilvl w:val="0"/>
          <w:numId w:val="3"/>
        </w:numPr>
        <w:tabs>
          <w:tab w:val="clear" w:pos="0"/>
          <w:tab w:val="num" w:pos="720"/>
        </w:tabs>
        <w:autoSpaceDE w:val="0"/>
        <w:autoSpaceDN w:val="0"/>
        <w:adjustRightInd w:val="0"/>
        <w:jc w:val="both"/>
      </w:pPr>
      <w:r w:rsidRPr="00A947B5">
        <w:t>разглашение сведений о личной жизни воспитанника и его семьи;</w:t>
      </w:r>
    </w:p>
    <w:p w:rsidR="0006554B" w:rsidRPr="00A947B5" w:rsidRDefault="0006554B" w:rsidP="0006554B">
      <w:pPr>
        <w:numPr>
          <w:ilvl w:val="0"/>
          <w:numId w:val="3"/>
        </w:numPr>
        <w:tabs>
          <w:tab w:val="clear" w:pos="0"/>
          <w:tab w:val="num" w:pos="720"/>
        </w:tabs>
        <w:autoSpaceDE w:val="0"/>
        <w:autoSpaceDN w:val="0"/>
        <w:adjustRightInd w:val="0"/>
        <w:jc w:val="both"/>
      </w:pPr>
      <w:r w:rsidRPr="00A947B5">
        <w:t>унижение в любой форме детей и их родителей (законных представителей) воспитанников;</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использование выражений, осуждающих поведение родителей (законных представителей);</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выносить на обсуждение родителей конфиденциальную информацию с заседаний Педагогического совета, совещаний и т. п.;</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обсуждение с родителями (законными представителями) методик работы, выступлений, личных и деловых каче</w:t>
      </w:r>
      <w:proofErr w:type="gramStart"/>
      <w:r w:rsidRPr="00A947B5">
        <w:t>ств св</w:t>
      </w:r>
      <w:proofErr w:type="gramEnd"/>
      <w:r w:rsidRPr="00A947B5">
        <w:t>оих коллег – педагогов и членов администрации детского сада;</w:t>
      </w:r>
    </w:p>
    <w:p w:rsidR="0006554B" w:rsidRPr="00A947B5" w:rsidRDefault="0006554B" w:rsidP="0006554B">
      <w:pPr>
        <w:numPr>
          <w:ilvl w:val="0"/>
          <w:numId w:val="3"/>
        </w:numPr>
        <w:tabs>
          <w:tab w:val="clear" w:pos="0"/>
          <w:tab w:val="num" w:pos="720"/>
        </w:tabs>
        <w:autoSpaceDE w:val="0"/>
        <w:autoSpaceDN w:val="0"/>
        <w:adjustRightInd w:val="0"/>
        <w:jc w:val="both"/>
      </w:pPr>
      <w:r w:rsidRPr="00A947B5">
        <w:lastRenderedPageBreak/>
        <w:t>манипулирование воспитанниками и родителями (законными представителями) для достижения собственных целей;</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повышать голос, кричать на воспитанников, родит</w:t>
      </w:r>
      <w:r>
        <w:t xml:space="preserve">елей (законных представителей), </w:t>
      </w:r>
      <w:r w:rsidRPr="00A947B5">
        <w:t>работников дошкольного образовательного учреждения;</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допускать грубости, злую иронию, пренебрежительный тон, заносчивость, предвзятых замечаний, предъявления неправомерных, незаслуженных обвинений;</w:t>
      </w:r>
    </w:p>
    <w:p w:rsidR="0006554B" w:rsidRPr="00A947B5" w:rsidRDefault="0006554B" w:rsidP="0006554B">
      <w:pPr>
        <w:numPr>
          <w:ilvl w:val="0"/>
          <w:numId w:val="3"/>
        </w:numPr>
        <w:tabs>
          <w:tab w:val="clear" w:pos="0"/>
          <w:tab w:val="num" w:pos="720"/>
        </w:tabs>
        <w:autoSpaceDE w:val="0"/>
        <w:autoSpaceDN w:val="0"/>
        <w:adjustRightInd w:val="0"/>
        <w:jc w:val="both"/>
      </w:pPr>
      <w:r w:rsidRPr="00A947B5">
        <w:t>терять терпение и самообладание в любых ситуациях;</w:t>
      </w:r>
    </w:p>
    <w:p w:rsidR="0006554B" w:rsidRPr="00A947B5" w:rsidRDefault="0006554B" w:rsidP="0006554B">
      <w:pPr>
        <w:pStyle w:val="a5"/>
        <w:numPr>
          <w:ilvl w:val="0"/>
          <w:numId w:val="3"/>
        </w:numPr>
        <w:tabs>
          <w:tab w:val="clear" w:pos="0"/>
          <w:tab w:val="num" w:pos="720"/>
        </w:tabs>
        <w:autoSpaceDE w:val="0"/>
        <w:autoSpaceDN w:val="0"/>
        <w:adjustRightInd w:val="0"/>
        <w:spacing w:line="240" w:lineRule="auto"/>
        <w:rPr>
          <w:sz w:val="24"/>
        </w:rPr>
      </w:pPr>
      <w:r w:rsidRPr="00A947B5">
        <w:rPr>
          <w:sz w:val="24"/>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допускать в общении с коллегами, родителями (законными представителями) воспитанников и детьми ненормативную лексику;</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курить на территории дошкольного образовательного учреждения;</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поручать родителям (законным представителям) воспитанников сбор денежных средств, а также заниматься сбором денежных сре</w:t>
      </w:r>
      <w:proofErr w:type="gramStart"/>
      <w:r w:rsidRPr="00A947B5">
        <w:t>дств с р</w:t>
      </w:r>
      <w:proofErr w:type="gramEnd"/>
      <w:r w:rsidRPr="00A947B5">
        <w:t>одителей (законных представителей);</w:t>
      </w:r>
    </w:p>
    <w:p w:rsidR="0006554B" w:rsidRPr="00A947B5" w:rsidRDefault="0006554B" w:rsidP="0006554B">
      <w:pPr>
        <w:numPr>
          <w:ilvl w:val="0"/>
          <w:numId w:val="3"/>
        </w:numPr>
        <w:tabs>
          <w:tab w:val="clear" w:pos="0"/>
          <w:tab w:val="num" w:pos="720"/>
        </w:tabs>
        <w:autoSpaceDE w:val="0"/>
        <w:autoSpaceDN w:val="0"/>
        <w:adjustRightInd w:val="0"/>
        <w:jc w:val="both"/>
      </w:pPr>
      <w:r w:rsidRPr="00A947B5">
        <w:t>сравнивать материальное положение семей воспитанников;</w:t>
      </w:r>
    </w:p>
    <w:p w:rsidR="0006554B" w:rsidRPr="00A947B5" w:rsidRDefault="0006554B" w:rsidP="0006554B">
      <w:pPr>
        <w:numPr>
          <w:ilvl w:val="0"/>
          <w:numId w:val="3"/>
        </w:numPr>
        <w:tabs>
          <w:tab w:val="clear" w:pos="0"/>
          <w:tab w:val="num" w:pos="720"/>
        </w:tabs>
        <w:autoSpaceDE w:val="0"/>
        <w:autoSpaceDN w:val="0"/>
        <w:adjustRightInd w:val="0"/>
        <w:jc w:val="both"/>
      </w:pPr>
      <w:r w:rsidRPr="00A947B5">
        <w:t>сравнивать результаты развития воспитанников в группе детского сада;</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допускать оскорбления воспитанниками и их родителями (законными представителями) друг друга в присутствии педагога;</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допускать выражения, оскорбляющие человеческое достоинство воспитанников независимо от его возраста;</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проявлять лесть, лицемерие, назойливость, ложь и лукавство;</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допускать в любой форме оскорбления, относящиеся к национальной или религиозной принадлежности ребенка;</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применять по отношению к воспитанникам ДОУ меры физического или психологического насилия над личностью;</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допускать в любой форме оскорбления, выпады или намеки, касающиеся физических недостатков воспитанников дошкольного образовательного учреждения;</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выставлять (удалять) воспитанника с непосредственно образовательной деятельности, в случае если ребенок дезорганизует работу группы детского сада;</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посягать на личную собственность воспитанника дошкольного образовательного учреждения;</w:t>
      </w:r>
    </w:p>
    <w:p w:rsidR="0006554B" w:rsidRPr="00A947B5" w:rsidRDefault="0006554B" w:rsidP="0006554B">
      <w:pPr>
        <w:numPr>
          <w:ilvl w:val="0"/>
          <w:numId w:val="3"/>
        </w:numPr>
        <w:tabs>
          <w:tab w:val="clear" w:pos="0"/>
          <w:tab w:val="num" w:pos="720"/>
        </w:tabs>
        <w:autoSpaceDE w:val="0"/>
        <w:autoSpaceDN w:val="0"/>
        <w:adjustRightInd w:val="0"/>
        <w:jc w:val="both"/>
      </w:pPr>
      <w:r w:rsidRPr="00A947B5">
        <w:t>определять учебные нагрузки, превышающие нормы предельно допустимых нагрузок, предусмотренных действующим законодательством для воспитанников в соответствии с возрастом.</w:t>
      </w:r>
    </w:p>
    <w:p w:rsidR="0006554B" w:rsidRPr="00A947B5" w:rsidRDefault="0006554B" w:rsidP="0006554B">
      <w:pPr>
        <w:tabs>
          <w:tab w:val="left" w:pos="567"/>
        </w:tabs>
        <w:autoSpaceDE w:val="0"/>
        <w:autoSpaceDN w:val="0"/>
        <w:adjustRightInd w:val="0"/>
      </w:pPr>
    </w:p>
    <w:p w:rsidR="0006554B" w:rsidRPr="00A947B5" w:rsidRDefault="0006554B" w:rsidP="0006554B">
      <w:pPr>
        <w:tabs>
          <w:tab w:val="left" w:pos="567"/>
        </w:tabs>
        <w:autoSpaceDE w:val="0"/>
        <w:autoSpaceDN w:val="0"/>
        <w:adjustRightInd w:val="0"/>
      </w:pPr>
      <w:r w:rsidRPr="00A947B5">
        <w:rPr>
          <w:b/>
        </w:rPr>
        <w:t>4.</w:t>
      </w:r>
      <w:r w:rsidRPr="00A947B5">
        <w:rPr>
          <w:b/>
          <w:bCs/>
        </w:rPr>
        <w:t xml:space="preserve"> Основные требования поведения (этикета) педагогических работников</w:t>
      </w:r>
    </w:p>
    <w:p w:rsidR="0006554B" w:rsidRPr="00A947B5" w:rsidRDefault="0006554B" w:rsidP="0006554B">
      <w:pPr>
        <w:tabs>
          <w:tab w:val="left" w:pos="567"/>
          <w:tab w:val="left" w:pos="1134"/>
        </w:tabs>
        <w:autoSpaceDE w:val="0"/>
        <w:autoSpaceDN w:val="0"/>
        <w:adjustRightInd w:val="0"/>
        <w:jc w:val="both"/>
        <w:rPr>
          <w:u w:val="single"/>
        </w:rPr>
      </w:pPr>
      <w:r w:rsidRPr="00A947B5">
        <w:t xml:space="preserve">4.1. </w:t>
      </w:r>
      <w:r w:rsidRPr="00A947B5">
        <w:rPr>
          <w:u w:val="single"/>
        </w:rPr>
        <w:t>Нравственным долгом педагогического работника ДОУ должны быть:</w:t>
      </w:r>
    </w:p>
    <w:p w:rsidR="0006554B" w:rsidRPr="00A947B5" w:rsidRDefault="0006554B" w:rsidP="0006554B">
      <w:pPr>
        <w:numPr>
          <w:ilvl w:val="0"/>
          <w:numId w:val="4"/>
        </w:numPr>
        <w:tabs>
          <w:tab w:val="clear" w:pos="0"/>
          <w:tab w:val="num" w:pos="720"/>
        </w:tabs>
        <w:autoSpaceDE w:val="0"/>
        <w:autoSpaceDN w:val="0"/>
        <w:adjustRightInd w:val="0"/>
        <w:jc w:val="both"/>
      </w:pPr>
      <w:r w:rsidRPr="00A947B5">
        <w:t>добросовестное исполнение своих трудовых обязанностей;</w:t>
      </w:r>
    </w:p>
    <w:p w:rsidR="0006554B" w:rsidRPr="00A947B5" w:rsidRDefault="0006554B" w:rsidP="0006554B">
      <w:pPr>
        <w:numPr>
          <w:ilvl w:val="0"/>
          <w:numId w:val="4"/>
        </w:numPr>
        <w:tabs>
          <w:tab w:val="clear" w:pos="0"/>
          <w:tab w:val="num" w:pos="720"/>
        </w:tabs>
        <w:autoSpaceDE w:val="0"/>
        <w:autoSpaceDN w:val="0"/>
        <w:adjustRightInd w:val="0"/>
        <w:jc w:val="both"/>
      </w:pPr>
      <w:r w:rsidRPr="00A947B5">
        <w:t>стремление быть старательным, организованным, ответственным;</w:t>
      </w:r>
    </w:p>
    <w:p w:rsidR="0006554B" w:rsidRPr="00A947B5" w:rsidRDefault="0006554B" w:rsidP="0006554B">
      <w:pPr>
        <w:numPr>
          <w:ilvl w:val="0"/>
          <w:numId w:val="4"/>
        </w:numPr>
        <w:tabs>
          <w:tab w:val="clear" w:pos="0"/>
          <w:tab w:val="num" w:pos="720"/>
        </w:tabs>
        <w:autoSpaceDE w:val="0"/>
        <w:autoSpaceDN w:val="0"/>
        <w:adjustRightInd w:val="0"/>
        <w:jc w:val="both"/>
      </w:pPr>
      <w:r w:rsidRPr="00A947B5">
        <w:t>стремление поддерживать свою квалификацию на высоком уровне;</w:t>
      </w:r>
    </w:p>
    <w:p w:rsidR="0006554B" w:rsidRPr="00A947B5" w:rsidRDefault="0006554B" w:rsidP="0006554B">
      <w:pPr>
        <w:numPr>
          <w:ilvl w:val="0"/>
          <w:numId w:val="4"/>
        </w:numPr>
        <w:tabs>
          <w:tab w:val="clear" w:pos="0"/>
          <w:tab w:val="num" w:pos="720"/>
        </w:tabs>
        <w:autoSpaceDE w:val="0"/>
        <w:autoSpaceDN w:val="0"/>
        <w:adjustRightInd w:val="0"/>
        <w:jc w:val="both"/>
      </w:pPr>
      <w:r w:rsidRPr="00A947B5">
        <w:t>стремление знать и правильно применять в сфере своих полномочий действующее законодательство Российской Федерации, нормативно-правовые акты, нормы морали и нравственности.</w:t>
      </w:r>
    </w:p>
    <w:p w:rsidR="0006554B" w:rsidRPr="00A947B5" w:rsidRDefault="0006554B" w:rsidP="0006554B">
      <w:pPr>
        <w:tabs>
          <w:tab w:val="left" w:pos="567"/>
          <w:tab w:val="left" w:pos="1134"/>
        </w:tabs>
        <w:autoSpaceDE w:val="0"/>
        <w:autoSpaceDN w:val="0"/>
        <w:adjustRightInd w:val="0"/>
        <w:jc w:val="both"/>
      </w:pPr>
      <w:r w:rsidRPr="00A947B5">
        <w:t>4.2. Педагогическая этика запрещает публично, вне рамок педагогической и научно-исследовательской деятельности подвергать критике деятельность руководящих и других работников дошкольного образовательного учреждения, а также решения вышестоящих организаций, в том числе Учредителя.</w:t>
      </w:r>
    </w:p>
    <w:p w:rsidR="0006554B" w:rsidRPr="00A947B5" w:rsidRDefault="0006554B" w:rsidP="0006554B">
      <w:pPr>
        <w:tabs>
          <w:tab w:val="left" w:pos="567"/>
          <w:tab w:val="left" w:pos="1134"/>
        </w:tabs>
        <w:autoSpaceDE w:val="0"/>
        <w:autoSpaceDN w:val="0"/>
        <w:adjustRightInd w:val="0"/>
        <w:jc w:val="both"/>
      </w:pPr>
      <w:r w:rsidRPr="00A947B5">
        <w:t>4.3. Педагогические работники дошкольной образовательной организации при всех обстоятельствах должны сохранять честь и достоинство, присущие их деятельности.</w:t>
      </w:r>
    </w:p>
    <w:p w:rsidR="0006554B" w:rsidRPr="00A947B5" w:rsidRDefault="0006554B" w:rsidP="0006554B">
      <w:pPr>
        <w:pStyle w:val="a4"/>
        <w:jc w:val="both"/>
        <w:rPr>
          <w:rFonts w:ascii="Times New Roman" w:hAnsi="Times New Roman"/>
          <w:sz w:val="24"/>
          <w:szCs w:val="24"/>
          <w:bdr w:val="none" w:sz="0" w:space="0" w:color="auto" w:frame="1"/>
          <w:lang w:eastAsia="ru-RU"/>
        </w:rPr>
      </w:pP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b/>
          <w:sz w:val="24"/>
          <w:szCs w:val="24"/>
          <w:bdr w:val="none" w:sz="0" w:space="0" w:color="auto" w:frame="1"/>
          <w:lang w:eastAsia="ru-RU"/>
        </w:rPr>
        <w:t>5.</w:t>
      </w:r>
      <w:r w:rsidRPr="00A947B5">
        <w:rPr>
          <w:rFonts w:ascii="Times New Roman" w:hAnsi="Times New Roman"/>
          <w:sz w:val="24"/>
          <w:szCs w:val="24"/>
          <w:bdr w:val="none" w:sz="0" w:space="0" w:color="auto" w:frame="1"/>
          <w:lang w:eastAsia="ru-RU"/>
        </w:rPr>
        <w:t xml:space="preserve"> </w:t>
      </w:r>
      <w:r w:rsidRPr="00A947B5">
        <w:rPr>
          <w:rFonts w:ascii="Times New Roman" w:hAnsi="Times New Roman"/>
          <w:b/>
          <w:sz w:val="24"/>
          <w:szCs w:val="24"/>
          <w:bdr w:val="none" w:sz="0" w:space="0" w:color="auto" w:frame="1"/>
          <w:lang w:eastAsia="ru-RU"/>
        </w:rPr>
        <w:t>Обязательства педагогических работников по профессиональной деятельности</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5.1. Педагогические работники ДОУ при любых обстоятель</w:t>
      </w:r>
      <w:r w:rsidRPr="00A947B5">
        <w:rPr>
          <w:rFonts w:ascii="Times New Roman" w:hAnsi="Times New Roman"/>
          <w:sz w:val="24"/>
          <w:szCs w:val="24"/>
          <w:lang w:eastAsia="ru-RU"/>
        </w:rPr>
        <w:softHyphen/>
        <w:t>ствах должны сохранять честь и достоинство, присущие их деятельности.</w:t>
      </w:r>
    </w:p>
    <w:p w:rsidR="0006554B" w:rsidRPr="00A947B5" w:rsidRDefault="0006554B" w:rsidP="0006554B">
      <w:pPr>
        <w:pStyle w:val="a4"/>
        <w:jc w:val="both"/>
        <w:rPr>
          <w:rFonts w:ascii="Times New Roman" w:hAnsi="Times New Roman"/>
          <w:sz w:val="24"/>
          <w:szCs w:val="24"/>
          <w:u w:val="single"/>
          <w:lang w:eastAsia="ru-RU"/>
        </w:rPr>
      </w:pPr>
      <w:r w:rsidRPr="00A947B5">
        <w:rPr>
          <w:rFonts w:ascii="Times New Roman" w:hAnsi="Times New Roman"/>
          <w:sz w:val="24"/>
          <w:szCs w:val="24"/>
          <w:lang w:eastAsia="ru-RU"/>
        </w:rPr>
        <w:t xml:space="preserve">5.2. </w:t>
      </w:r>
      <w:r w:rsidRPr="00A947B5">
        <w:rPr>
          <w:rFonts w:ascii="Times New Roman" w:hAnsi="Times New Roman"/>
          <w:sz w:val="24"/>
          <w:szCs w:val="24"/>
          <w:u w:val="single"/>
          <w:lang w:eastAsia="ru-RU"/>
        </w:rPr>
        <w:t>В процессе своей профессиональной деятельности педагоги должны соблюдать следующие этические принципы:</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законность;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объективность;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компетентность;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независимость;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тщательность;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справедливость;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честность;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гуманность;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демократичность;</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профессионализм;</w:t>
      </w:r>
    </w:p>
    <w:p w:rsidR="0006554B" w:rsidRPr="00A947B5" w:rsidRDefault="0006554B" w:rsidP="0006554B">
      <w:pPr>
        <w:pStyle w:val="a4"/>
        <w:numPr>
          <w:ilvl w:val="0"/>
          <w:numId w:val="5"/>
        </w:numPr>
        <w:jc w:val="both"/>
        <w:rPr>
          <w:rFonts w:ascii="Times New Roman" w:hAnsi="Times New Roman"/>
          <w:sz w:val="24"/>
          <w:szCs w:val="24"/>
          <w:lang w:eastAsia="ru-RU"/>
        </w:rPr>
      </w:pPr>
      <w:r w:rsidRPr="00A947B5">
        <w:rPr>
          <w:rFonts w:ascii="Times New Roman" w:hAnsi="Times New Roman"/>
          <w:sz w:val="24"/>
          <w:szCs w:val="24"/>
          <w:lang w:eastAsia="ru-RU"/>
        </w:rPr>
        <w:t>взаимоуважение.</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5.3. </w:t>
      </w:r>
      <w:r w:rsidRPr="00A947B5">
        <w:rPr>
          <w:rFonts w:ascii="Times New Roman" w:hAnsi="Times New Roman"/>
          <w:sz w:val="24"/>
          <w:szCs w:val="24"/>
          <w:u w:val="single"/>
          <w:lang w:eastAsia="ru-RU"/>
        </w:rPr>
        <w:t>Педагогические работники ДОУ, осознавая ответствен</w:t>
      </w:r>
      <w:r w:rsidRPr="00A947B5">
        <w:rPr>
          <w:rFonts w:ascii="Times New Roman" w:hAnsi="Times New Roman"/>
          <w:sz w:val="24"/>
          <w:szCs w:val="24"/>
          <w:u w:val="single"/>
          <w:lang w:eastAsia="ru-RU"/>
        </w:rPr>
        <w:softHyphen/>
        <w:t>ность перед гражданами, обществом и государством, призваны:</w:t>
      </w:r>
    </w:p>
    <w:p w:rsidR="0006554B" w:rsidRPr="00A947B5" w:rsidRDefault="0006554B" w:rsidP="0006554B">
      <w:pPr>
        <w:pStyle w:val="a4"/>
        <w:numPr>
          <w:ilvl w:val="0"/>
          <w:numId w:val="17"/>
        </w:numPr>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уважать честь и достоинство обучающихся и других участников образовательных отношений;</w:t>
      </w:r>
    </w:p>
    <w:p w:rsidR="0006554B" w:rsidRPr="00A947B5" w:rsidRDefault="0006554B" w:rsidP="0006554B">
      <w:pPr>
        <w:pStyle w:val="a4"/>
        <w:numPr>
          <w:ilvl w:val="0"/>
          <w:numId w:val="17"/>
        </w:numPr>
        <w:jc w:val="both"/>
        <w:rPr>
          <w:rFonts w:ascii="Times New Roman" w:eastAsia="Times New Roman" w:hAnsi="Times New Roman"/>
          <w:sz w:val="24"/>
          <w:szCs w:val="24"/>
          <w:lang w:eastAsia="ru-RU"/>
        </w:rPr>
      </w:pPr>
      <w:proofErr w:type="gramStart"/>
      <w:r w:rsidRPr="00A947B5">
        <w:rPr>
          <w:rFonts w:ascii="Times New Roman" w:eastAsia="Times New Roman" w:hAnsi="Times New Roman"/>
          <w:sz w:val="24"/>
          <w:szCs w:val="24"/>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roofErr w:type="gramEnd"/>
    </w:p>
    <w:p w:rsidR="0006554B" w:rsidRPr="00A947B5" w:rsidRDefault="0006554B" w:rsidP="0006554B">
      <w:pPr>
        <w:pStyle w:val="a4"/>
        <w:numPr>
          <w:ilvl w:val="0"/>
          <w:numId w:val="17"/>
        </w:numPr>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проявлять доброжелательность, вежливость, тактичность и внимательность к обучающимся, их родителям (законным представителям) и коллегам;</w:t>
      </w:r>
    </w:p>
    <w:p w:rsidR="0006554B" w:rsidRPr="00A947B5" w:rsidRDefault="0006554B" w:rsidP="0006554B">
      <w:pPr>
        <w:pStyle w:val="a4"/>
        <w:numPr>
          <w:ilvl w:val="0"/>
          <w:numId w:val="17"/>
        </w:numPr>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A947B5">
        <w:rPr>
          <w:rFonts w:ascii="Times New Roman" w:eastAsia="Times New Roman" w:hAnsi="Times New Roman"/>
          <w:sz w:val="24"/>
          <w:szCs w:val="24"/>
          <w:lang w:eastAsia="ru-RU"/>
        </w:rPr>
        <w:t>обучающимися</w:t>
      </w:r>
      <w:proofErr w:type="gramEnd"/>
      <w:r w:rsidRPr="00A947B5">
        <w:rPr>
          <w:rFonts w:ascii="Times New Roman" w:eastAsia="Times New Roman" w:hAnsi="Times New Roman"/>
          <w:sz w:val="24"/>
          <w:szCs w:val="24"/>
          <w:lang w:eastAsia="ru-RU"/>
        </w:rPr>
        <w:t>;</w:t>
      </w:r>
    </w:p>
    <w:p w:rsidR="0006554B" w:rsidRPr="00A947B5" w:rsidRDefault="0006554B" w:rsidP="0006554B">
      <w:pPr>
        <w:pStyle w:val="a4"/>
        <w:numPr>
          <w:ilvl w:val="0"/>
          <w:numId w:val="17"/>
        </w:numPr>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6554B" w:rsidRPr="00A947B5" w:rsidRDefault="0006554B" w:rsidP="0006554B">
      <w:pPr>
        <w:pStyle w:val="a4"/>
        <w:numPr>
          <w:ilvl w:val="0"/>
          <w:numId w:val="17"/>
        </w:numPr>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придерживаться внешнего вида, соответствующего задачам реализуемой образовательной программы;</w:t>
      </w:r>
    </w:p>
    <w:p w:rsidR="0006554B" w:rsidRPr="00A947B5" w:rsidRDefault="0006554B" w:rsidP="0006554B">
      <w:pPr>
        <w:pStyle w:val="a4"/>
        <w:numPr>
          <w:ilvl w:val="0"/>
          <w:numId w:val="17"/>
        </w:numPr>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06554B" w:rsidRPr="00A947B5" w:rsidRDefault="0006554B" w:rsidP="0006554B">
      <w:pPr>
        <w:pStyle w:val="a4"/>
        <w:numPr>
          <w:ilvl w:val="0"/>
          <w:numId w:val="17"/>
        </w:numPr>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5.4. Важным показателем профессионализма педагогиче</w:t>
      </w:r>
      <w:r w:rsidRPr="00A947B5">
        <w:rPr>
          <w:rFonts w:ascii="Times New Roman" w:hAnsi="Times New Roman"/>
          <w:sz w:val="24"/>
          <w:szCs w:val="24"/>
          <w:lang w:eastAsia="ru-RU"/>
        </w:rPr>
        <w:softHyphen/>
        <w:t>ских работников ДОУ является культура речи, проявляющаяся в их умении грамотно, доходчиво и точно передавать мысли, придерживаясь следующих речевых норм:</w:t>
      </w:r>
    </w:p>
    <w:p w:rsidR="0006554B" w:rsidRPr="00A947B5" w:rsidRDefault="0006554B" w:rsidP="0006554B">
      <w:pPr>
        <w:pStyle w:val="a4"/>
        <w:numPr>
          <w:ilvl w:val="0"/>
          <w:numId w:val="6"/>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ясности, обеспечивающей доступность и простоту в общении;</w:t>
      </w:r>
    </w:p>
    <w:p w:rsidR="0006554B" w:rsidRPr="00A947B5" w:rsidRDefault="0006554B" w:rsidP="0006554B">
      <w:pPr>
        <w:pStyle w:val="a4"/>
        <w:numPr>
          <w:ilvl w:val="0"/>
          <w:numId w:val="6"/>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грамотности, основанной на использовании обще</w:t>
      </w:r>
      <w:r w:rsidRPr="00A947B5">
        <w:rPr>
          <w:rFonts w:ascii="Times New Roman" w:hAnsi="Times New Roman"/>
          <w:sz w:val="24"/>
          <w:szCs w:val="24"/>
          <w:lang w:eastAsia="ru-RU"/>
        </w:rPr>
        <w:softHyphen/>
        <w:t>принятых правил русского литературного языка;</w:t>
      </w:r>
    </w:p>
    <w:p w:rsidR="0006554B" w:rsidRPr="00A947B5" w:rsidRDefault="0006554B" w:rsidP="0006554B">
      <w:pPr>
        <w:pStyle w:val="a4"/>
        <w:numPr>
          <w:ilvl w:val="0"/>
          <w:numId w:val="6"/>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содержательности, выражающейся в продуманности, осмысленности и информативности обращения;</w:t>
      </w:r>
    </w:p>
    <w:p w:rsidR="0006554B" w:rsidRPr="00A947B5" w:rsidRDefault="0006554B" w:rsidP="0006554B">
      <w:pPr>
        <w:pStyle w:val="a4"/>
        <w:numPr>
          <w:ilvl w:val="0"/>
          <w:numId w:val="6"/>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lastRenderedPageBreak/>
        <w:t>логичности, предполагающей последовательность, непротиворечивость и обоснованность изложения мыслей;</w:t>
      </w:r>
    </w:p>
    <w:p w:rsidR="0006554B" w:rsidRPr="00A947B5" w:rsidRDefault="0006554B" w:rsidP="0006554B">
      <w:pPr>
        <w:pStyle w:val="a4"/>
        <w:numPr>
          <w:ilvl w:val="0"/>
          <w:numId w:val="6"/>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доказательности, включающей в себя достоверность и объективность информации;</w:t>
      </w:r>
    </w:p>
    <w:p w:rsidR="0006554B" w:rsidRPr="00A947B5" w:rsidRDefault="0006554B" w:rsidP="0006554B">
      <w:pPr>
        <w:pStyle w:val="a4"/>
        <w:numPr>
          <w:ilvl w:val="0"/>
          <w:numId w:val="6"/>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лаконичности, отражающей краткость и понятность речи;</w:t>
      </w:r>
    </w:p>
    <w:p w:rsidR="0006554B" w:rsidRPr="00A947B5" w:rsidRDefault="0006554B" w:rsidP="0006554B">
      <w:pPr>
        <w:pStyle w:val="a4"/>
        <w:numPr>
          <w:ilvl w:val="0"/>
          <w:numId w:val="6"/>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уместности, означающей необходимость и важ</w:t>
      </w:r>
      <w:r w:rsidRPr="00A947B5">
        <w:rPr>
          <w:rFonts w:ascii="Times New Roman" w:hAnsi="Times New Roman"/>
          <w:sz w:val="24"/>
          <w:szCs w:val="24"/>
          <w:lang w:eastAsia="ru-RU"/>
        </w:rPr>
        <w:softHyphen/>
        <w:t>ность сказанного применительно к конкретной ситуации.</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5.5. </w:t>
      </w:r>
      <w:r w:rsidRPr="00A947B5">
        <w:rPr>
          <w:rFonts w:ascii="Times New Roman" w:hAnsi="Times New Roman"/>
          <w:sz w:val="24"/>
          <w:szCs w:val="24"/>
          <w:u w:val="single"/>
          <w:lang w:eastAsia="ru-RU"/>
        </w:rPr>
        <w:t xml:space="preserve">В процессе своей профессиональной деятельности педагогические работники ДОУ обязаны воздерживаться </w:t>
      </w:r>
      <w:proofErr w:type="gramStart"/>
      <w:r w:rsidRPr="00A947B5">
        <w:rPr>
          <w:rFonts w:ascii="Times New Roman" w:hAnsi="Times New Roman"/>
          <w:sz w:val="24"/>
          <w:szCs w:val="24"/>
          <w:u w:val="single"/>
          <w:lang w:eastAsia="ru-RU"/>
        </w:rPr>
        <w:t>от</w:t>
      </w:r>
      <w:proofErr w:type="gramEnd"/>
      <w:r w:rsidRPr="00A947B5">
        <w:rPr>
          <w:rFonts w:ascii="Times New Roman" w:hAnsi="Times New Roman"/>
          <w:sz w:val="24"/>
          <w:szCs w:val="24"/>
          <w:u w:val="single"/>
          <w:lang w:eastAsia="ru-RU"/>
        </w:rPr>
        <w:t>:</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пренебрежительных отзывов о деятельности своего дошкольного образовательного учреждения или проведения необоснованных сравнений его с другими учреждениями;</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преувеличения своей значимости и профессиональ</w:t>
      </w:r>
      <w:r w:rsidRPr="00A947B5">
        <w:rPr>
          <w:rFonts w:ascii="Times New Roman" w:hAnsi="Times New Roman"/>
          <w:sz w:val="24"/>
          <w:szCs w:val="24"/>
          <w:lang w:eastAsia="ru-RU"/>
        </w:rPr>
        <w:softHyphen/>
        <w:t>ных возможностей;</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проявления лести, лицемерия, назойливости, лжи и лукавства;</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любого вида высказываний и действий дискрими</w:t>
      </w:r>
      <w:r w:rsidRPr="00A947B5">
        <w:rPr>
          <w:rFonts w:ascii="Times New Roman" w:hAnsi="Times New Roman"/>
          <w:sz w:val="24"/>
          <w:szCs w:val="24"/>
          <w:lang w:eastAsia="ru-RU"/>
        </w:rPr>
        <w:softHyphen/>
        <w:t>национного характера по признакам пола, возраста, расы, национальности, языка, гражданства, соци</w:t>
      </w:r>
      <w:r w:rsidRPr="00A947B5">
        <w:rPr>
          <w:rFonts w:ascii="Times New Roman" w:hAnsi="Times New Roman"/>
          <w:sz w:val="24"/>
          <w:szCs w:val="24"/>
          <w:lang w:eastAsia="ru-RU"/>
        </w:rPr>
        <w:softHyphen/>
        <w:t>ального, имущественного или семейного положения, политических или религиозных предпочтений;</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высказываний, которые могут быть истолкованы как оскорбления в адрес определенных социальных, национальных групп;</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резких и циничных выражений оскорбительного характера, связанных с физическими недостатками человека;</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грубости, злой иронии, пренебрежительного тона, заносчивости, предвзятых замечаний, предъявления неправомерных, незаслуженных обвинений;</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угроз, оскорбительных выражений или реплик, дей</w:t>
      </w:r>
      <w:r w:rsidRPr="00A947B5">
        <w:rPr>
          <w:rFonts w:ascii="Times New Roman" w:hAnsi="Times New Roman"/>
          <w:sz w:val="24"/>
          <w:szCs w:val="24"/>
          <w:lang w:eastAsia="ru-RU"/>
        </w:rPr>
        <w:softHyphen/>
        <w:t>ствий, препятствующих нормальному общению или провоцирующих противоправное поведение;</w:t>
      </w:r>
    </w:p>
    <w:p w:rsidR="0006554B" w:rsidRPr="00A947B5" w:rsidRDefault="0006554B" w:rsidP="0006554B">
      <w:pPr>
        <w:pStyle w:val="a4"/>
        <w:numPr>
          <w:ilvl w:val="0"/>
          <w:numId w:val="7"/>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поспешности в принятии решений, пренебрежения правовыми и (или) моральными нормами, использова</w:t>
      </w:r>
      <w:r w:rsidRPr="00A947B5">
        <w:rPr>
          <w:rFonts w:ascii="Times New Roman" w:hAnsi="Times New Roman"/>
          <w:sz w:val="24"/>
          <w:szCs w:val="24"/>
          <w:lang w:eastAsia="ru-RU"/>
        </w:rPr>
        <w:softHyphen/>
        <w:t>ния средств, не соответствующих требованиям закона, нравственным принципам и нормам;</w:t>
      </w:r>
    </w:p>
    <w:p w:rsidR="0006554B" w:rsidRPr="00A947B5" w:rsidRDefault="0006554B" w:rsidP="0006554B">
      <w:pPr>
        <w:pStyle w:val="msolistparagraphcxspmiddle"/>
        <w:numPr>
          <w:ilvl w:val="0"/>
          <w:numId w:val="18"/>
        </w:numPr>
        <w:spacing w:before="0" w:beforeAutospacing="0" w:after="0" w:afterAutospacing="0"/>
        <w:jc w:val="both"/>
      </w:pPr>
      <w:r w:rsidRPr="00A947B5">
        <w:rPr>
          <w:iCs/>
        </w:rPr>
        <w:t>размещения в сети "Интернет", в местах, доступных для детей, информации, причиняющей вред здоровью</w:t>
      </w:r>
      <w:r w:rsidRPr="00A947B5">
        <w:rPr>
          <w:rStyle w:val="a6"/>
          <w:i w:val="0"/>
          <w:bdr w:val="none" w:sz="0" w:space="0" w:color="auto" w:frame="1"/>
          <w:shd w:val="clear" w:color="auto" w:fill="FFFFFF"/>
        </w:rPr>
        <w:t xml:space="preserve"> и (или) развитию детей. </w:t>
      </w:r>
      <w:r w:rsidRPr="00A947B5">
        <w:t>К информации, запрещенной для распространения среди детей, относится информация:</w:t>
      </w:r>
    </w:p>
    <w:p w:rsidR="0006554B" w:rsidRPr="00A947B5" w:rsidRDefault="0006554B" w:rsidP="0006554B">
      <w:pPr>
        <w:pStyle w:val="msolistparagraphcxspmiddle"/>
        <w:numPr>
          <w:ilvl w:val="0"/>
          <w:numId w:val="19"/>
        </w:numPr>
        <w:tabs>
          <w:tab w:val="clear" w:pos="720"/>
          <w:tab w:val="num" w:pos="1276"/>
        </w:tabs>
        <w:spacing w:before="0" w:beforeAutospacing="0" w:after="0" w:afterAutospacing="0"/>
        <w:ind w:left="714" w:firstLine="279"/>
        <w:jc w:val="both"/>
      </w:pPr>
      <w:proofErr w:type="gramStart"/>
      <w:r w:rsidRPr="00A947B5">
        <w:t>побуждающая</w:t>
      </w:r>
      <w:proofErr w:type="gramEnd"/>
      <w:r w:rsidRPr="00A947B5">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p>
    <w:p w:rsidR="0006554B" w:rsidRPr="00A947B5" w:rsidRDefault="0006554B" w:rsidP="0006554B">
      <w:pPr>
        <w:pStyle w:val="a3"/>
        <w:numPr>
          <w:ilvl w:val="0"/>
          <w:numId w:val="19"/>
        </w:numPr>
        <w:shd w:val="clear" w:color="auto" w:fill="FFFFFF"/>
        <w:tabs>
          <w:tab w:val="clear" w:pos="720"/>
          <w:tab w:val="num" w:pos="1276"/>
        </w:tabs>
        <w:spacing w:before="0" w:beforeAutospacing="0" w:after="0" w:afterAutospacing="0"/>
        <w:ind w:left="714" w:firstLine="279"/>
        <w:jc w:val="both"/>
      </w:pPr>
      <w:proofErr w:type="gramStart"/>
      <w:r w:rsidRPr="00A947B5">
        <w:t>способная</w:t>
      </w:r>
      <w:proofErr w:type="gramEnd"/>
      <w:r w:rsidRPr="00A947B5">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sidRPr="00A947B5">
        <w:t>никотинсодержащую</w:t>
      </w:r>
      <w:proofErr w:type="spellEnd"/>
      <w:r w:rsidRPr="00A947B5">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06554B" w:rsidRPr="00A947B5" w:rsidRDefault="0006554B" w:rsidP="0006554B">
      <w:pPr>
        <w:pStyle w:val="a3"/>
        <w:numPr>
          <w:ilvl w:val="0"/>
          <w:numId w:val="19"/>
        </w:numPr>
        <w:shd w:val="clear" w:color="auto" w:fill="FFFFFF"/>
        <w:tabs>
          <w:tab w:val="clear" w:pos="720"/>
          <w:tab w:val="num" w:pos="1276"/>
        </w:tabs>
        <w:spacing w:before="0" w:beforeAutospacing="0" w:after="0" w:afterAutospacing="0"/>
        <w:ind w:left="714" w:firstLine="279"/>
        <w:jc w:val="both"/>
      </w:pPr>
      <w:r w:rsidRPr="00A947B5">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06554B" w:rsidRPr="00A947B5" w:rsidRDefault="0006554B" w:rsidP="0006554B">
      <w:pPr>
        <w:pStyle w:val="a3"/>
        <w:numPr>
          <w:ilvl w:val="0"/>
          <w:numId w:val="19"/>
        </w:numPr>
        <w:shd w:val="clear" w:color="auto" w:fill="FFFFFF"/>
        <w:tabs>
          <w:tab w:val="clear" w:pos="720"/>
          <w:tab w:val="num" w:pos="1276"/>
        </w:tabs>
        <w:spacing w:before="0" w:beforeAutospacing="0" w:after="0" w:afterAutospacing="0"/>
        <w:ind w:left="714" w:firstLine="279"/>
        <w:jc w:val="both"/>
        <w:rPr>
          <w:rStyle w:val="mark"/>
          <w:i/>
          <w:iCs/>
        </w:rPr>
      </w:pPr>
      <w:proofErr w:type="gramStart"/>
      <w:r w:rsidRPr="00A947B5">
        <w:rPr>
          <w:rStyle w:val="ed"/>
        </w:rPr>
        <w:t>содержащая</w:t>
      </w:r>
      <w:proofErr w:type="gramEnd"/>
      <w:r w:rsidRPr="00A947B5">
        <w:rPr>
          <w:rStyle w:val="ed"/>
        </w:rPr>
        <w:t xml:space="preserve"> изображение или описание сексуального насилия;</w:t>
      </w:r>
      <w:r w:rsidRPr="00A947B5">
        <w:rPr>
          <w:rStyle w:val="mark"/>
          <w:i/>
          <w:iCs/>
        </w:rPr>
        <w:t> </w:t>
      </w:r>
    </w:p>
    <w:p w:rsidR="0006554B" w:rsidRPr="00A947B5" w:rsidRDefault="0006554B" w:rsidP="0006554B">
      <w:pPr>
        <w:pStyle w:val="a3"/>
        <w:numPr>
          <w:ilvl w:val="0"/>
          <w:numId w:val="19"/>
        </w:numPr>
        <w:shd w:val="clear" w:color="auto" w:fill="FFFFFF"/>
        <w:tabs>
          <w:tab w:val="clear" w:pos="720"/>
          <w:tab w:val="num" w:pos="1276"/>
        </w:tabs>
        <w:spacing w:before="0" w:beforeAutospacing="0" w:after="0" w:afterAutospacing="0"/>
        <w:ind w:left="714" w:firstLine="279"/>
        <w:jc w:val="both"/>
      </w:pPr>
      <w:r w:rsidRPr="00A947B5">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06554B" w:rsidRPr="00A947B5" w:rsidRDefault="0006554B" w:rsidP="0006554B">
      <w:pPr>
        <w:pStyle w:val="a3"/>
        <w:numPr>
          <w:ilvl w:val="0"/>
          <w:numId w:val="19"/>
        </w:numPr>
        <w:shd w:val="clear" w:color="auto" w:fill="FFFFFF"/>
        <w:tabs>
          <w:tab w:val="clear" w:pos="720"/>
          <w:tab w:val="num" w:pos="1276"/>
        </w:tabs>
        <w:spacing w:before="0" w:beforeAutospacing="0" w:after="0" w:afterAutospacing="0"/>
        <w:ind w:left="714" w:firstLine="279"/>
        <w:jc w:val="both"/>
      </w:pPr>
      <w:proofErr w:type="gramStart"/>
      <w:r w:rsidRPr="00A947B5">
        <w:t>оправдывающая</w:t>
      </w:r>
      <w:proofErr w:type="gramEnd"/>
      <w:r w:rsidRPr="00A947B5">
        <w:t xml:space="preserve"> противоправное поведение;</w:t>
      </w:r>
    </w:p>
    <w:p w:rsidR="0006554B" w:rsidRPr="00A947B5" w:rsidRDefault="0006554B" w:rsidP="0006554B">
      <w:pPr>
        <w:pStyle w:val="a3"/>
        <w:numPr>
          <w:ilvl w:val="0"/>
          <w:numId w:val="19"/>
        </w:numPr>
        <w:shd w:val="clear" w:color="auto" w:fill="FFFFFF"/>
        <w:tabs>
          <w:tab w:val="clear" w:pos="720"/>
          <w:tab w:val="num" w:pos="1276"/>
        </w:tabs>
        <w:spacing w:before="0" w:beforeAutospacing="0" w:after="0" w:afterAutospacing="0"/>
        <w:ind w:left="714" w:firstLine="279"/>
        <w:jc w:val="both"/>
      </w:pPr>
      <w:proofErr w:type="gramStart"/>
      <w:r w:rsidRPr="00A947B5">
        <w:t>содержащая нецензурную брань;</w:t>
      </w:r>
      <w:proofErr w:type="gramEnd"/>
    </w:p>
    <w:p w:rsidR="0006554B" w:rsidRPr="00A947B5" w:rsidRDefault="0006554B" w:rsidP="0006554B">
      <w:pPr>
        <w:pStyle w:val="a3"/>
        <w:numPr>
          <w:ilvl w:val="0"/>
          <w:numId w:val="19"/>
        </w:numPr>
        <w:shd w:val="clear" w:color="auto" w:fill="FFFFFF"/>
        <w:tabs>
          <w:tab w:val="clear" w:pos="720"/>
          <w:tab w:val="num" w:pos="1276"/>
        </w:tabs>
        <w:spacing w:before="0" w:beforeAutospacing="0" w:after="0" w:afterAutospacing="0"/>
        <w:ind w:left="714" w:firstLine="279"/>
        <w:jc w:val="both"/>
      </w:pPr>
      <w:proofErr w:type="gramStart"/>
      <w:r w:rsidRPr="00A947B5">
        <w:t>содержащая</w:t>
      </w:r>
      <w:proofErr w:type="gramEnd"/>
      <w:r w:rsidRPr="00A947B5">
        <w:t xml:space="preserve"> информацию порнографического характера;</w:t>
      </w:r>
    </w:p>
    <w:p w:rsidR="0006554B" w:rsidRPr="00A947B5" w:rsidRDefault="0006554B" w:rsidP="0006554B">
      <w:pPr>
        <w:pStyle w:val="a3"/>
        <w:numPr>
          <w:ilvl w:val="0"/>
          <w:numId w:val="19"/>
        </w:numPr>
        <w:shd w:val="clear" w:color="auto" w:fill="FFFFFF"/>
        <w:tabs>
          <w:tab w:val="clear" w:pos="720"/>
          <w:tab w:val="num" w:pos="1276"/>
        </w:tabs>
        <w:spacing w:before="0" w:beforeAutospacing="0" w:after="0" w:afterAutospacing="0"/>
        <w:ind w:left="714" w:firstLine="279"/>
        <w:jc w:val="both"/>
      </w:pPr>
      <w:proofErr w:type="gramStart"/>
      <w:r w:rsidRPr="00A947B5">
        <w:lastRenderedPageBreak/>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5.6. Педагогическим работникам ДОУ необходимо принимать соответствующие меры по обеспечению безопасности и конфиденциальности информации, за несанкционирован</w:t>
      </w:r>
      <w:r w:rsidRPr="00A947B5">
        <w:rPr>
          <w:rFonts w:ascii="Times New Roman" w:hAnsi="Times New Roman"/>
          <w:sz w:val="24"/>
          <w:szCs w:val="24"/>
          <w:lang w:eastAsia="ru-RU"/>
        </w:rPr>
        <w:softHyphen/>
        <w:t>ное разглашение которой они несут ответственность или которая стала им известна в связи с исполнением своих должностных обязанностей.</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5.7. Во время воспитательно-образовательной деятельности и любых мероприятий (педагогические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w:t>
      </w:r>
      <w:r w:rsidRPr="00A947B5">
        <w:rPr>
          <w:rFonts w:ascii="Times New Roman" w:hAnsi="Times New Roman"/>
          <w:sz w:val="24"/>
          <w:szCs w:val="24"/>
          <w:lang w:eastAsia="ru-RU"/>
        </w:rPr>
        <w:softHyphen/>
        <w:t>ключен.</w:t>
      </w:r>
      <w:r>
        <w:rPr>
          <w:rFonts w:ascii="Times New Roman" w:hAnsi="Times New Roman"/>
          <w:sz w:val="24"/>
          <w:szCs w:val="24"/>
          <w:lang w:eastAsia="ru-RU"/>
        </w:rPr>
        <w:t xml:space="preserve"> </w:t>
      </w:r>
      <w:r w:rsidRPr="00A947B5">
        <w:rPr>
          <w:rFonts w:ascii="Times New Roman" w:hAnsi="Times New Roman"/>
          <w:color w:val="FFFFFF"/>
          <w:sz w:val="4"/>
          <w:szCs w:val="4"/>
          <w:lang w:eastAsia="ru-RU"/>
        </w:rPr>
        <w:t>Источник: https://ohrana-tryda.com/node/2242</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5.8. При разрешении конфликтной ситуации, возникшей между педагогическими работниками, приоритетным является учет интересов дошкольного образовательного учреждения в целом.</w:t>
      </w:r>
    </w:p>
    <w:p w:rsidR="0006554B" w:rsidRPr="00A947B5" w:rsidRDefault="0006554B" w:rsidP="0006554B">
      <w:pPr>
        <w:pStyle w:val="a4"/>
        <w:jc w:val="both"/>
        <w:rPr>
          <w:rFonts w:ascii="Times New Roman" w:hAnsi="Times New Roman"/>
          <w:sz w:val="24"/>
          <w:szCs w:val="24"/>
          <w:lang w:eastAsia="ru-RU"/>
        </w:rPr>
      </w:pPr>
    </w:p>
    <w:p w:rsidR="0006554B" w:rsidRPr="00A947B5" w:rsidRDefault="0006554B" w:rsidP="0006554B">
      <w:pPr>
        <w:pStyle w:val="a4"/>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6. Обязательства педагогических работников перед воспитанниками</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6.1. </w:t>
      </w:r>
      <w:r w:rsidRPr="00A947B5">
        <w:rPr>
          <w:rFonts w:ascii="Times New Roman" w:hAnsi="Times New Roman"/>
          <w:sz w:val="24"/>
          <w:szCs w:val="24"/>
          <w:u w:val="single"/>
          <w:lang w:eastAsia="ru-RU"/>
        </w:rPr>
        <w:t>Педагогические работники ДОУ в процессе взаимодей</w:t>
      </w:r>
      <w:r w:rsidRPr="00A947B5">
        <w:rPr>
          <w:rFonts w:ascii="Times New Roman" w:hAnsi="Times New Roman"/>
          <w:sz w:val="24"/>
          <w:szCs w:val="24"/>
          <w:u w:val="single"/>
          <w:lang w:eastAsia="ru-RU"/>
        </w:rPr>
        <w:softHyphen/>
        <w:t>ствия с воспитанниками:</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признают индивидуальность и опре</w:t>
      </w:r>
      <w:r w:rsidRPr="00A947B5">
        <w:rPr>
          <w:rFonts w:ascii="Times New Roman" w:hAnsi="Times New Roman"/>
          <w:sz w:val="24"/>
          <w:szCs w:val="24"/>
          <w:lang w:eastAsia="ru-RU"/>
        </w:rPr>
        <w:softHyphen/>
        <w:t>деленные личные потребности каждого;</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сами выбирают подходящий стиль общения, осно</w:t>
      </w:r>
      <w:r w:rsidRPr="00A947B5">
        <w:rPr>
          <w:rFonts w:ascii="Times New Roman" w:hAnsi="Times New Roman"/>
          <w:sz w:val="24"/>
          <w:szCs w:val="24"/>
          <w:lang w:eastAsia="ru-RU"/>
        </w:rPr>
        <w:softHyphen/>
        <w:t>ванный на взаимном уважении;</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стараются обеспечить поддержку каждому для наи</w:t>
      </w:r>
      <w:r w:rsidRPr="00A947B5">
        <w:rPr>
          <w:rFonts w:ascii="Times New Roman" w:hAnsi="Times New Roman"/>
          <w:sz w:val="24"/>
          <w:szCs w:val="24"/>
          <w:lang w:eastAsia="ru-RU"/>
        </w:rPr>
        <w:softHyphen/>
        <w:t>лучшего раскрытия и применения его потенциала;</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выбирают такие методы работы, которые поощряют в воспитанниках развитие самостоятельности, инициативно</w:t>
      </w:r>
      <w:r w:rsidRPr="00A947B5">
        <w:rPr>
          <w:rFonts w:ascii="Times New Roman" w:hAnsi="Times New Roman"/>
          <w:sz w:val="24"/>
          <w:szCs w:val="24"/>
          <w:lang w:eastAsia="ru-RU"/>
        </w:rPr>
        <w:softHyphen/>
        <w:t>сти, ответственности, самоконтроля, желания помогать другим;</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при оценке поведения и достижений детей стремятся укреплять их самоуважение и веру в свои силы, показывать возможности совершенствования, повышать мотивацию обучения;</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проявляют толерантность;</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защищают их интересы и благосостояние и при</w:t>
      </w:r>
      <w:r w:rsidRPr="00A947B5">
        <w:rPr>
          <w:rFonts w:ascii="Times New Roman" w:hAnsi="Times New Roman"/>
          <w:sz w:val="24"/>
          <w:szCs w:val="24"/>
          <w:lang w:eastAsia="ru-RU"/>
        </w:rPr>
        <w:softHyphen/>
        <w:t>лагают все усилия для того, чтобы защитить их от физического и (или) психологического насилия;</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принимают всевозможные меры, чтобы уберечь их от сексуального домогательства и (или) насилия;</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осуществляют должную заботу и обеспечивают конфиденциальность во всех делах, затрагивающих их интересы;</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прививают им ценности, созвучные международным стандартам прав человека;</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вселяют в них чувство, что они являются частью общества, где есть место для каждого;</w:t>
      </w:r>
    </w:p>
    <w:p w:rsidR="0006554B" w:rsidRPr="00A947B5" w:rsidRDefault="0006554B" w:rsidP="0006554B">
      <w:pPr>
        <w:pStyle w:val="a4"/>
        <w:numPr>
          <w:ilvl w:val="0"/>
          <w:numId w:val="8"/>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стремятся стать для детей положительным при</w:t>
      </w:r>
      <w:r w:rsidRPr="00A947B5">
        <w:rPr>
          <w:rFonts w:ascii="Times New Roman" w:hAnsi="Times New Roman"/>
          <w:sz w:val="24"/>
          <w:szCs w:val="24"/>
          <w:lang w:eastAsia="ru-RU"/>
        </w:rPr>
        <w:softHyphen/>
        <w:t>мером.</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6.2. </w:t>
      </w:r>
      <w:r w:rsidRPr="00A947B5">
        <w:rPr>
          <w:rFonts w:ascii="Times New Roman" w:hAnsi="Times New Roman"/>
          <w:sz w:val="24"/>
          <w:szCs w:val="24"/>
          <w:u w:val="single"/>
          <w:lang w:eastAsia="ru-RU"/>
        </w:rPr>
        <w:t>В процессе взаимодействия с воспитанниками педагоги</w:t>
      </w:r>
      <w:r w:rsidRPr="00A947B5">
        <w:rPr>
          <w:rFonts w:ascii="Times New Roman" w:hAnsi="Times New Roman"/>
          <w:sz w:val="24"/>
          <w:szCs w:val="24"/>
          <w:u w:val="single"/>
          <w:lang w:eastAsia="ru-RU"/>
        </w:rPr>
        <w:softHyphen/>
        <w:t xml:space="preserve">ческие работники ДОУ обязаны воздерживаться </w:t>
      </w:r>
      <w:proofErr w:type="gramStart"/>
      <w:r w:rsidRPr="00A947B5">
        <w:rPr>
          <w:rFonts w:ascii="Times New Roman" w:hAnsi="Times New Roman"/>
          <w:sz w:val="24"/>
          <w:szCs w:val="24"/>
          <w:u w:val="single"/>
          <w:lang w:eastAsia="ru-RU"/>
        </w:rPr>
        <w:t>от</w:t>
      </w:r>
      <w:proofErr w:type="gramEnd"/>
      <w:r w:rsidRPr="00A947B5">
        <w:rPr>
          <w:rFonts w:ascii="Times New Roman" w:hAnsi="Times New Roman"/>
          <w:sz w:val="24"/>
          <w:szCs w:val="24"/>
          <w:u w:val="single"/>
          <w:lang w:eastAsia="ru-RU"/>
        </w:rPr>
        <w:t>:</w:t>
      </w:r>
    </w:p>
    <w:p w:rsidR="0006554B" w:rsidRPr="00A947B5" w:rsidRDefault="0006554B" w:rsidP="0006554B">
      <w:pPr>
        <w:pStyle w:val="a4"/>
        <w:numPr>
          <w:ilvl w:val="0"/>
          <w:numId w:val="9"/>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навязывания детям своих взглядов, убеждений и пред</w:t>
      </w:r>
      <w:r w:rsidRPr="00A947B5">
        <w:rPr>
          <w:rFonts w:ascii="Times New Roman" w:hAnsi="Times New Roman"/>
          <w:sz w:val="24"/>
          <w:szCs w:val="24"/>
          <w:lang w:eastAsia="ru-RU"/>
        </w:rPr>
        <w:softHyphen/>
        <w:t>почтений;</w:t>
      </w:r>
    </w:p>
    <w:p w:rsidR="0006554B" w:rsidRPr="00A947B5" w:rsidRDefault="0006554B" w:rsidP="0006554B">
      <w:pPr>
        <w:pStyle w:val="a4"/>
        <w:numPr>
          <w:ilvl w:val="0"/>
          <w:numId w:val="9"/>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оценки их личности и личности их законных пред</w:t>
      </w:r>
      <w:r w:rsidRPr="00A947B5">
        <w:rPr>
          <w:rFonts w:ascii="Times New Roman" w:hAnsi="Times New Roman"/>
          <w:sz w:val="24"/>
          <w:szCs w:val="24"/>
          <w:lang w:eastAsia="ru-RU"/>
        </w:rPr>
        <w:softHyphen/>
        <w:t>ставителей;</w:t>
      </w:r>
    </w:p>
    <w:p w:rsidR="0006554B" w:rsidRPr="00A947B5" w:rsidRDefault="0006554B" w:rsidP="0006554B">
      <w:pPr>
        <w:pStyle w:val="a4"/>
        <w:numPr>
          <w:ilvl w:val="0"/>
          <w:numId w:val="9"/>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предвзятой и необъективной оценки деятель</w:t>
      </w:r>
      <w:r w:rsidRPr="00A947B5">
        <w:rPr>
          <w:rFonts w:ascii="Times New Roman" w:hAnsi="Times New Roman"/>
          <w:sz w:val="24"/>
          <w:szCs w:val="24"/>
          <w:lang w:eastAsia="ru-RU"/>
        </w:rPr>
        <w:softHyphen/>
        <w:t>ности и поступков воспитанников дошкольного образовательного учреждения;</w:t>
      </w:r>
    </w:p>
    <w:p w:rsidR="0006554B" w:rsidRPr="00A947B5" w:rsidRDefault="0006554B" w:rsidP="0006554B">
      <w:pPr>
        <w:pStyle w:val="a4"/>
        <w:numPr>
          <w:ilvl w:val="0"/>
          <w:numId w:val="9"/>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предвзятой и необъективной оценки действий родителей (за</w:t>
      </w:r>
      <w:r w:rsidRPr="00A947B5">
        <w:rPr>
          <w:rFonts w:ascii="Times New Roman" w:hAnsi="Times New Roman"/>
          <w:sz w:val="24"/>
          <w:szCs w:val="24"/>
          <w:lang w:eastAsia="ru-RU"/>
        </w:rPr>
        <w:softHyphen/>
        <w:t>конных представителей) воспитанников детского сада;</w:t>
      </w:r>
    </w:p>
    <w:p w:rsidR="0006554B" w:rsidRPr="00A947B5" w:rsidRDefault="0006554B" w:rsidP="0006554B">
      <w:pPr>
        <w:pStyle w:val="a4"/>
        <w:numPr>
          <w:ilvl w:val="0"/>
          <w:numId w:val="9"/>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отказа от объяснения сложного материала со ссыл</w:t>
      </w:r>
      <w:r w:rsidRPr="00A947B5">
        <w:rPr>
          <w:rFonts w:ascii="Times New Roman" w:hAnsi="Times New Roman"/>
          <w:sz w:val="24"/>
          <w:szCs w:val="24"/>
          <w:lang w:eastAsia="ru-RU"/>
        </w:rPr>
        <w:softHyphen/>
        <w:t>кой на личностные и психологические недостатки воспитанников.</w:t>
      </w:r>
    </w:p>
    <w:p w:rsidR="0006554B" w:rsidRPr="00A947B5" w:rsidRDefault="0006554B" w:rsidP="0006554B">
      <w:pPr>
        <w:pStyle w:val="a4"/>
        <w:jc w:val="both"/>
        <w:rPr>
          <w:rFonts w:ascii="Times New Roman" w:hAnsi="Times New Roman"/>
          <w:sz w:val="24"/>
          <w:szCs w:val="24"/>
          <w:bdr w:val="none" w:sz="0" w:space="0" w:color="auto" w:frame="1"/>
          <w:lang w:eastAsia="ru-RU"/>
        </w:rPr>
      </w:pPr>
    </w:p>
    <w:p w:rsidR="0006554B" w:rsidRPr="00A947B5" w:rsidRDefault="0006554B" w:rsidP="0006554B">
      <w:pPr>
        <w:pStyle w:val="a4"/>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7. Обязательства педагогов перед родителями (законными представителями) воспитанников</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7.1. </w:t>
      </w:r>
      <w:r w:rsidRPr="00A947B5">
        <w:rPr>
          <w:rFonts w:ascii="Times New Roman" w:hAnsi="Times New Roman"/>
          <w:sz w:val="24"/>
          <w:szCs w:val="24"/>
          <w:u w:val="single"/>
          <w:lang w:eastAsia="ru-RU"/>
        </w:rPr>
        <w:t>Педагогические работники ДОУ в процессе взаимодей</w:t>
      </w:r>
      <w:r w:rsidRPr="00A947B5">
        <w:rPr>
          <w:rFonts w:ascii="Times New Roman" w:hAnsi="Times New Roman"/>
          <w:sz w:val="24"/>
          <w:szCs w:val="24"/>
          <w:u w:val="single"/>
          <w:lang w:eastAsia="ru-RU"/>
        </w:rPr>
        <w:softHyphen/>
        <w:t>ствия с родителями (законными представителями) воспитанников должны:</w:t>
      </w:r>
    </w:p>
    <w:p w:rsidR="0006554B" w:rsidRPr="00A947B5" w:rsidRDefault="0006554B" w:rsidP="0006554B">
      <w:pPr>
        <w:pStyle w:val="a4"/>
        <w:numPr>
          <w:ilvl w:val="0"/>
          <w:numId w:val="10"/>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начинать свое общение с приветствия;</w:t>
      </w:r>
    </w:p>
    <w:p w:rsidR="0006554B" w:rsidRPr="00A947B5" w:rsidRDefault="0006554B" w:rsidP="0006554B">
      <w:pPr>
        <w:pStyle w:val="a4"/>
        <w:numPr>
          <w:ilvl w:val="0"/>
          <w:numId w:val="10"/>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проявлять внимательность, тактичность, доброже</w:t>
      </w:r>
      <w:r w:rsidRPr="00A947B5">
        <w:rPr>
          <w:rFonts w:ascii="Times New Roman" w:hAnsi="Times New Roman"/>
          <w:sz w:val="24"/>
          <w:szCs w:val="24"/>
          <w:lang w:eastAsia="ru-RU"/>
        </w:rPr>
        <w:softHyphen/>
        <w:t>лательность, желание помочь;</w:t>
      </w:r>
    </w:p>
    <w:p w:rsidR="0006554B" w:rsidRPr="00A947B5" w:rsidRDefault="0006554B" w:rsidP="0006554B">
      <w:pPr>
        <w:pStyle w:val="a4"/>
        <w:numPr>
          <w:ilvl w:val="0"/>
          <w:numId w:val="10"/>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выслушивать объяснения или вопросы внимательно, не перебивая говорящего, проявляя доброжелатель</w:t>
      </w:r>
      <w:r w:rsidRPr="00A947B5">
        <w:rPr>
          <w:rFonts w:ascii="Times New Roman" w:hAnsi="Times New Roman"/>
          <w:sz w:val="24"/>
          <w:szCs w:val="24"/>
          <w:lang w:eastAsia="ru-RU"/>
        </w:rPr>
        <w:softHyphen/>
        <w:t>ность и уважение к собеседнику;</w:t>
      </w:r>
    </w:p>
    <w:p w:rsidR="0006554B" w:rsidRPr="00A947B5" w:rsidRDefault="0006554B" w:rsidP="0006554B">
      <w:pPr>
        <w:pStyle w:val="a4"/>
        <w:numPr>
          <w:ilvl w:val="0"/>
          <w:numId w:val="10"/>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относиться почтительно к людям преклонного воз</w:t>
      </w:r>
      <w:r w:rsidRPr="00A947B5">
        <w:rPr>
          <w:rFonts w:ascii="Times New Roman" w:hAnsi="Times New Roman"/>
          <w:sz w:val="24"/>
          <w:szCs w:val="24"/>
          <w:lang w:eastAsia="ru-RU"/>
        </w:rPr>
        <w:softHyphen/>
        <w:t>раста, ветеранам, инвалидам, оказывать им необхо</w:t>
      </w:r>
      <w:r w:rsidRPr="00A947B5">
        <w:rPr>
          <w:rFonts w:ascii="Times New Roman" w:hAnsi="Times New Roman"/>
          <w:sz w:val="24"/>
          <w:szCs w:val="24"/>
          <w:lang w:eastAsia="ru-RU"/>
        </w:rPr>
        <w:softHyphen/>
        <w:t>димую помощь;</w:t>
      </w:r>
    </w:p>
    <w:p w:rsidR="0006554B" w:rsidRPr="00A947B5" w:rsidRDefault="0006554B" w:rsidP="0006554B">
      <w:pPr>
        <w:pStyle w:val="a4"/>
        <w:numPr>
          <w:ilvl w:val="0"/>
          <w:numId w:val="10"/>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высказываться в корректной, убедительной форме и, если требуется, спокойно, без раздражения повторять и разъяснять смысл сказанного;</w:t>
      </w:r>
    </w:p>
    <w:p w:rsidR="0006554B" w:rsidRPr="00A947B5" w:rsidRDefault="0006554B" w:rsidP="0006554B">
      <w:pPr>
        <w:pStyle w:val="a4"/>
        <w:numPr>
          <w:ilvl w:val="0"/>
          <w:numId w:val="10"/>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выслушать обращение и уяснить суть изложенной проблемы, при необходимости в корректной форме задать уточняющие вопросы;</w:t>
      </w:r>
    </w:p>
    <w:p w:rsidR="0006554B" w:rsidRPr="00A947B5" w:rsidRDefault="0006554B" w:rsidP="0006554B">
      <w:pPr>
        <w:pStyle w:val="a4"/>
        <w:numPr>
          <w:ilvl w:val="0"/>
          <w:numId w:val="10"/>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разъяснить при необходимости требования дей</w:t>
      </w:r>
      <w:r w:rsidRPr="00A947B5">
        <w:rPr>
          <w:rFonts w:ascii="Times New Roman" w:hAnsi="Times New Roman"/>
          <w:sz w:val="24"/>
          <w:szCs w:val="24"/>
          <w:lang w:eastAsia="ru-RU"/>
        </w:rPr>
        <w:softHyphen/>
        <w:t>ствующего законодательства и локальных актов по обсуждаемому вопросу;</w:t>
      </w:r>
    </w:p>
    <w:p w:rsidR="0006554B" w:rsidRPr="00A947B5" w:rsidRDefault="0006554B" w:rsidP="0006554B">
      <w:pPr>
        <w:pStyle w:val="a4"/>
        <w:numPr>
          <w:ilvl w:val="0"/>
          <w:numId w:val="10"/>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принять решение по существу обращения (при не</w:t>
      </w:r>
      <w:r w:rsidRPr="00A947B5">
        <w:rPr>
          <w:rFonts w:ascii="Times New Roman" w:hAnsi="Times New Roman"/>
          <w:sz w:val="24"/>
          <w:szCs w:val="24"/>
          <w:lang w:eastAsia="ru-RU"/>
        </w:rPr>
        <w:softHyphen/>
        <w:t>достатке полномочий сообщить координаты полно</w:t>
      </w:r>
      <w:r w:rsidRPr="00A947B5">
        <w:rPr>
          <w:rFonts w:ascii="Times New Roman" w:hAnsi="Times New Roman"/>
          <w:sz w:val="24"/>
          <w:szCs w:val="24"/>
          <w:lang w:eastAsia="ru-RU"/>
        </w:rPr>
        <w:softHyphen/>
        <w:t>мочного лица).</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7.2. </w:t>
      </w:r>
      <w:r w:rsidRPr="00A947B5">
        <w:rPr>
          <w:rFonts w:ascii="Times New Roman" w:hAnsi="Times New Roman"/>
          <w:sz w:val="24"/>
          <w:szCs w:val="24"/>
          <w:u w:val="single"/>
          <w:lang w:eastAsia="ru-RU"/>
        </w:rPr>
        <w:t>В процессе взаимодействия с родителями (законными пред</w:t>
      </w:r>
      <w:r w:rsidRPr="00A947B5">
        <w:rPr>
          <w:rFonts w:ascii="Times New Roman" w:hAnsi="Times New Roman"/>
          <w:sz w:val="24"/>
          <w:szCs w:val="24"/>
          <w:u w:val="single"/>
          <w:lang w:eastAsia="ru-RU"/>
        </w:rPr>
        <w:softHyphen/>
        <w:t>ставителями) воспитанников педагоги ДОУ не должны:</w:t>
      </w:r>
    </w:p>
    <w:p w:rsidR="0006554B" w:rsidRPr="00A947B5" w:rsidRDefault="0006554B" w:rsidP="0006554B">
      <w:pPr>
        <w:pStyle w:val="a4"/>
        <w:numPr>
          <w:ilvl w:val="0"/>
          <w:numId w:val="11"/>
        </w:numPr>
        <w:jc w:val="both"/>
        <w:rPr>
          <w:rFonts w:ascii="Times New Roman" w:hAnsi="Times New Roman"/>
          <w:sz w:val="24"/>
          <w:szCs w:val="24"/>
          <w:lang w:eastAsia="ru-RU"/>
        </w:rPr>
      </w:pPr>
      <w:r w:rsidRPr="00A947B5">
        <w:rPr>
          <w:rFonts w:ascii="Times New Roman" w:hAnsi="Times New Roman"/>
          <w:sz w:val="24"/>
          <w:szCs w:val="24"/>
          <w:lang w:eastAsia="ru-RU"/>
        </w:rPr>
        <w:t>перебивать их в грубой форме;</w:t>
      </w:r>
    </w:p>
    <w:p w:rsidR="0006554B" w:rsidRPr="00A947B5" w:rsidRDefault="0006554B" w:rsidP="0006554B">
      <w:pPr>
        <w:pStyle w:val="a4"/>
        <w:numPr>
          <w:ilvl w:val="0"/>
          <w:numId w:val="11"/>
        </w:numPr>
        <w:jc w:val="both"/>
        <w:rPr>
          <w:rFonts w:ascii="Times New Roman" w:hAnsi="Times New Roman"/>
          <w:sz w:val="24"/>
          <w:szCs w:val="24"/>
          <w:lang w:eastAsia="ru-RU"/>
        </w:rPr>
      </w:pPr>
      <w:r w:rsidRPr="00A947B5">
        <w:rPr>
          <w:rFonts w:ascii="Times New Roman" w:hAnsi="Times New Roman"/>
          <w:sz w:val="24"/>
          <w:szCs w:val="24"/>
          <w:lang w:eastAsia="ru-RU"/>
        </w:rPr>
        <w:t>проявлять раздражение и недовольство по отно</w:t>
      </w:r>
      <w:r w:rsidRPr="00A947B5">
        <w:rPr>
          <w:rFonts w:ascii="Times New Roman" w:hAnsi="Times New Roman"/>
          <w:sz w:val="24"/>
          <w:szCs w:val="24"/>
          <w:lang w:eastAsia="ru-RU"/>
        </w:rPr>
        <w:softHyphen/>
        <w:t>шению к ним;</w:t>
      </w:r>
    </w:p>
    <w:p w:rsidR="0006554B" w:rsidRPr="00A947B5" w:rsidRDefault="0006554B" w:rsidP="0006554B">
      <w:pPr>
        <w:pStyle w:val="a4"/>
        <w:numPr>
          <w:ilvl w:val="0"/>
          <w:numId w:val="11"/>
        </w:numPr>
        <w:jc w:val="both"/>
        <w:rPr>
          <w:rFonts w:ascii="Times New Roman" w:hAnsi="Times New Roman"/>
          <w:sz w:val="24"/>
          <w:szCs w:val="24"/>
          <w:lang w:eastAsia="ru-RU"/>
        </w:rPr>
      </w:pPr>
      <w:r w:rsidRPr="00A947B5">
        <w:rPr>
          <w:rFonts w:ascii="Times New Roman" w:hAnsi="Times New Roman"/>
          <w:sz w:val="24"/>
          <w:szCs w:val="24"/>
          <w:lang w:eastAsia="ru-RU"/>
        </w:rPr>
        <w:t>разговаривать по телефону, игнорируя их присут</w:t>
      </w:r>
      <w:r w:rsidRPr="00A947B5">
        <w:rPr>
          <w:rFonts w:ascii="Times New Roman" w:hAnsi="Times New Roman"/>
          <w:sz w:val="24"/>
          <w:szCs w:val="24"/>
          <w:lang w:eastAsia="ru-RU"/>
        </w:rPr>
        <w:softHyphen/>
        <w:t>ствие;</w:t>
      </w:r>
    </w:p>
    <w:p w:rsidR="0006554B" w:rsidRPr="00A947B5" w:rsidRDefault="0006554B" w:rsidP="0006554B">
      <w:pPr>
        <w:pStyle w:val="a4"/>
        <w:numPr>
          <w:ilvl w:val="0"/>
          <w:numId w:val="11"/>
        </w:numPr>
        <w:jc w:val="both"/>
        <w:rPr>
          <w:rFonts w:ascii="Times New Roman" w:hAnsi="Times New Roman"/>
          <w:sz w:val="24"/>
          <w:szCs w:val="24"/>
          <w:lang w:eastAsia="ru-RU"/>
        </w:rPr>
      </w:pPr>
      <w:r w:rsidRPr="00A947B5">
        <w:rPr>
          <w:rFonts w:ascii="Times New Roman" w:hAnsi="Times New Roman"/>
          <w:sz w:val="24"/>
          <w:szCs w:val="24"/>
          <w:lang w:eastAsia="ru-RU"/>
        </w:rPr>
        <w:t>переносить свое отношение к родителям (законным предста</w:t>
      </w:r>
      <w:r w:rsidRPr="00A947B5">
        <w:rPr>
          <w:rFonts w:ascii="Times New Roman" w:hAnsi="Times New Roman"/>
          <w:sz w:val="24"/>
          <w:szCs w:val="24"/>
          <w:lang w:eastAsia="ru-RU"/>
        </w:rPr>
        <w:softHyphen/>
        <w:t>вителям) воспитанников на оценку личности и достижений их детей.</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7.3. Педагогические работники детского сада должны прилагать все усилия, чтобы поощрить законных представителей воспитанников.</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7.4. Рекомендуется не принимать на свой счет обидных и несправедливых замечаний, неуместных острот, насме</w:t>
      </w:r>
      <w:r w:rsidRPr="00A947B5">
        <w:rPr>
          <w:rFonts w:ascii="Times New Roman" w:hAnsi="Times New Roman"/>
          <w:sz w:val="24"/>
          <w:szCs w:val="24"/>
          <w:lang w:eastAsia="ru-RU"/>
        </w:rPr>
        <w:softHyphen/>
        <w:t>шек, не допускать втягивания в конфликтную ситуацию или скандал.</w:t>
      </w:r>
      <w:r w:rsidRPr="00A947B5">
        <w:t xml:space="preserve"> </w:t>
      </w:r>
      <w:r w:rsidRPr="00A947B5">
        <w:rPr>
          <w:rFonts w:ascii="Times New Roman" w:hAnsi="Times New Roman"/>
          <w:color w:val="FFFFFF"/>
          <w:sz w:val="4"/>
          <w:szCs w:val="4"/>
        </w:rPr>
        <w:t xml:space="preserve">Больше положений на сайте </w:t>
      </w:r>
      <w:r w:rsidRPr="00A947B5">
        <w:rPr>
          <w:rFonts w:ascii="Times New Roman" w:hAnsi="Times New Roman"/>
          <w:color w:val="FFFFFF"/>
          <w:sz w:val="4"/>
          <w:szCs w:val="4"/>
          <w:lang w:eastAsia="ru-RU"/>
        </w:rPr>
        <w:t>http://ohrana-tryda.com</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7.5. В случае конфликтного поведения со стороны за</w:t>
      </w:r>
      <w:r w:rsidRPr="00A947B5">
        <w:rPr>
          <w:rFonts w:ascii="Times New Roman" w:hAnsi="Times New Roman"/>
          <w:sz w:val="24"/>
          <w:szCs w:val="24"/>
          <w:lang w:eastAsia="ru-RU"/>
        </w:rPr>
        <w:softHyphen/>
        <w:t>конного представителя воспитанника необходимо принять меры для того, чтобы снять его эмоциональное напряже</w:t>
      </w:r>
      <w:r w:rsidRPr="00A947B5">
        <w:rPr>
          <w:rFonts w:ascii="Times New Roman" w:hAnsi="Times New Roman"/>
          <w:sz w:val="24"/>
          <w:szCs w:val="24"/>
          <w:lang w:eastAsia="ru-RU"/>
        </w:rPr>
        <w:softHyphen/>
        <w:t>ние, а затем спокойно разъяснить ему порядок решения вопроса.</w:t>
      </w:r>
    </w:p>
    <w:p w:rsidR="0006554B" w:rsidRPr="00A947B5" w:rsidRDefault="0006554B" w:rsidP="0006554B">
      <w:pPr>
        <w:pStyle w:val="a4"/>
        <w:jc w:val="both"/>
        <w:rPr>
          <w:rFonts w:ascii="Times New Roman" w:hAnsi="Times New Roman"/>
          <w:sz w:val="24"/>
          <w:szCs w:val="24"/>
          <w:lang w:eastAsia="ru-RU"/>
        </w:rPr>
      </w:pPr>
    </w:p>
    <w:p w:rsidR="0006554B" w:rsidRPr="00A947B5" w:rsidRDefault="0006554B" w:rsidP="0006554B">
      <w:pPr>
        <w:pStyle w:val="a4"/>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8. Обязательства педагогических работников перед коллегами</w:t>
      </w:r>
    </w:p>
    <w:p w:rsidR="0006554B" w:rsidRPr="00A947B5" w:rsidRDefault="0006554B" w:rsidP="0006554B">
      <w:pPr>
        <w:pStyle w:val="a4"/>
        <w:jc w:val="both"/>
        <w:rPr>
          <w:rFonts w:ascii="Times New Roman" w:hAnsi="Times New Roman"/>
          <w:sz w:val="24"/>
          <w:szCs w:val="24"/>
          <w:u w:val="single"/>
          <w:lang w:eastAsia="ru-RU"/>
        </w:rPr>
      </w:pPr>
      <w:r w:rsidRPr="00A947B5">
        <w:rPr>
          <w:rFonts w:ascii="Times New Roman" w:hAnsi="Times New Roman"/>
          <w:sz w:val="24"/>
          <w:szCs w:val="24"/>
          <w:lang w:eastAsia="ru-RU"/>
        </w:rPr>
        <w:t xml:space="preserve">8.1. </w:t>
      </w:r>
      <w:r w:rsidRPr="00A947B5">
        <w:rPr>
          <w:rFonts w:ascii="Times New Roman" w:hAnsi="Times New Roman"/>
          <w:sz w:val="24"/>
          <w:szCs w:val="24"/>
          <w:u w:val="single"/>
          <w:lang w:eastAsia="ru-RU"/>
        </w:rPr>
        <w:t>Педагогические работники ДОУ в процессе взаимодей</w:t>
      </w:r>
      <w:r w:rsidRPr="00A947B5">
        <w:rPr>
          <w:rFonts w:ascii="Times New Roman" w:hAnsi="Times New Roman"/>
          <w:sz w:val="24"/>
          <w:szCs w:val="24"/>
          <w:u w:val="single"/>
          <w:lang w:eastAsia="ru-RU"/>
        </w:rPr>
        <w:softHyphen/>
        <w:t>ствия с коллегами:</w:t>
      </w:r>
    </w:p>
    <w:p w:rsidR="0006554B" w:rsidRPr="00A947B5" w:rsidRDefault="0006554B" w:rsidP="0006554B">
      <w:pPr>
        <w:pStyle w:val="a4"/>
        <w:numPr>
          <w:ilvl w:val="0"/>
          <w:numId w:val="12"/>
        </w:numPr>
        <w:tabs>
          <w:tab w:val="clear" w:pos="0"/>
        </w:tabs>
        <w:jc w:val="both"/>
        <w:rPr>
          <w:rFonts w:ascii="Times New Roman" w:hAnsi="Times New Roman"/>
          <w:sz w:val="24"/>
          <w:szCs w:val="24"/>
          <w:lang w:eastAsia="ru-RU"/>
        </w:rPr>
      </w:pPr>
      <w:r w:rsidRPr="00A947B5">
        <w:rPr>
          <w:rFonts w:ascii="Times New Roman" w:hAnsi="Times New Roman"/>
          <w:sz w:val="24"/>
          <w:szCs w:val="24"/>
          <w:lang w:eastAsia="ru-RU"/>
        </w:rPr>
        <w:t>поддерживают атмосферу коллегиальности, уважая их профессиональные мнения и убеждения;</w:t>
      </w:r>
    </w:p>
    <w:p w:rsidR="0006554B" w:rsidRPr="00A947B5" w:rsidRDefault="0006554B" w:rsidP="0006554B">
      <w:pPr>
        <w:pStyle w:val="a4"/>
        <w:numPr>
          <w:ilvl w:val="0"/>
          <w:numId w:val="12"/>
        </w:numPr>
        <w:tabs>
          <w:tab w:val="clear" w:pos="0"/>
        </w:tabs>
        <w:jc w:val="both"/>
        <w:rPr>
          <w:rFonts w:ascii="Times New Roman" w:hAnsi="Times New Roman"/>
          <w:sz w:val="24"/>
          <w:szCs w:val="24"/>
          <w:lang w:eastAsia="ru-RU"/>
        </w:rPr>
      </w:pPr>
      <w:r w:rsidRPr="00A947B5">
        <w:rPr>
          <w:rFonts w:ascii="Times New Roman" w:hAnsi="Times New Roman"/>
          <w:sz w:val="24"/>
          <w:szCs w:val="24"/>
          <w:lang w:eastAsia="ru-RU"/>
        </w:rPr>
        <w:t>готовы предложить совет и помощь коллегам, находящимся в начале своего профессионального пути;</w:t>
      </w:r>
    </w:p>
    <w:p w:rsidR="0006554B" w:rsidRPr="00A947B5" w:rsidRDefault="0006554B" w:rsidP="0006554B">
      <w:pPr>
        <w:pStyle w:val="a4"/>
        <w:numPr>
          <w:ilvl w:val="0"/>
          <w:numId w:val="12"/>
        </w:numPr>
        <w:tabs>
          <w:tab w:val="clear" w:pos="0"/>
        </w:tabs>
        <w:jc w:val="both"/>
        <w:rPr>
          <w:rFonts w:ascii="Times New Roman" w:hAnsi="Times New Roman"/>
          <w:sz w:val="24"/>
          <w:szCs w:val="24"/>
          <w:lang w:eastAsia="ru-RU"/>
        </w:rPr>
      </w:pPr>
      <w:r w:rsidRPr="00A947B5">
        <w:rPr>
          <w:rFonts w:ascii="Times New Roman" w:hAnsi="Times New Roman"/>
          <w:sz w:val="24"/>
          <w:szCs w:val="24"/>
          <w:lang w:eastAsia="ru-RU"/>
        </w:rPr>
        <w:t>поддерживают и продвигают их интересы;</w:t>
      </w:r>
    </w:p>
    <w:p w:rsidR="0006554B" w:rsidRPr="00A947B5" w:rsidRDefault="0006554B" w:rsidP="0006554B">
      <w:pPr>
        <w:pStyle w:val="a4"/>
        <w:numPr>
          <w:ilvl w:val="0"/>
          <w:numId w:val="12"/>
        </w:numPr>
        <w:tabs>
          <w:tab w:val="clear" w:pos="0"/>
        </w:tabs>
        <w:jc w:val="both"/>
        <w:rPr>
          <w:rFonts w:ascii="Times New Roman" w:hAnsi="Times New Roman"/>
          <w:sz w:val="24"/>
          <w:szCs w:val="24"/>
          <w:lang w:eastAsia="ru-RU"/>
        </w:rPr>
      </w:pPr>
      <w:r w:rsidRPr="00A947B5">
        <w:rPr>
          <w:rFonts w:ascii="Times New Roman" w:hAnsi="Times New Roman"/>
          <w:sz w:val="24"/>
          <w:szCs w:val="24"/>
          <w:lang w:eastAsia="ru-RU"/>
        </w:rPr>
        <w:t>помогают друг другу в процессе взаимного оцени</w:t>
      </w:r>
      <w:r w:rsidRPr="00A947B5">
        <w:rPr>
          <w:rFonts w:ascii="Times New Roman" w:hAnsi="Times New Roman"/>
          <w:sz w:val="24"/>
          <w:szCs w:val="24"/>
          <w:lang w:eastAsia="ru-RU"/>
        </w:rPr>
        <w:softHyphen/>
        <w:t>вания, предусмотренного действующим законодательством и локальными актами дошкольного образовательного учреждения.</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8.2. </w:t>
      </w:r>
      <w:r w:rsidRPr="00A947B5">
        <w:rPr>
          <w:rFonts w:ascii="Times New Roman" w:hAnsi="Times New Roman"/>
          <w:sz w:val="24"/>
          <w:szCs w:val="24"/>
          <w:u w:val="single"/>
          <w:lang w:eastAsia="ru-RU"/>
        </w:rPr>
        <w:t>В процессе взаимодействия с коллегами педагогиче</w:t>
      </w:r>
      <w:r w:rsidRPr="00A947B5">
        <w:rPr>
          <w:rFonts w:ascii="Times New Roman" w:hAnsi="Times New Roman"/>
          <w:sz w:val="24"/>
          <w:szCs w:val="24"/>
          <w:u w:val="single"/>
          <w:lang w:eastAsia="ru-RU"/>
        </w:rPr>
        <w:softHyphen/>
        <w:t xml:space="preserve">ские работники ДОУ обязаны воздерживаться </w:t>
      </w:r>
      <w:proofErr w:type="gramStart"/>
      <w:r w:rsidRPr="00A947B5">
        <w:rPr>
          <w:rFonts w:ascii="Times New Roman" w:hAnsi="Times New Roman"/>
          <w:sz w:val="24"/>
          <w:szCs w:val="24"/>
          <w:u w:val="single"/>
          <w:lang w:eastAsia="ru-RU"/>
        </w:rPr>
        <w:t>от</w:t>
      </w:r>
      <w:proofErr w:type="gramEnd"/>
      <w:r w:rsidRPr="00A947B5">
        <w:rPr>
          <w:rFonts w:ascii="Times New Roman" w:hAnsi="Times New Roman"/>
          <w:sz w:val="24"/>
          <w:szCs w:val="24"/>
          <w:u w:val="single"/>
          <w:lang w:eastAsia="ru-RU"/>
        </w:rPr>
        <w:t>:</w:t>
      </w:r>
    </w:p>
    <w:p w:rsidR="0006554B" w:rsidRPr="00A947B5" w:rsidRDefault="0006554B" w:rsidP="0006554B">
      <w:pPr>
        <w:pStyle w:val="a4"/>
        <w:numPr>
          <w:ilvl w:val="0"/>
          <w:numId w:val="13"/>
        </w:numPr>
        <w:jc w:val="both"/>
        <w:rPr>
          <w:rFonts w:ascii="Times New Roman" w:hAnsi="Times New Roman"/>
          <w:sz w:val="24"/>
          <w:szCs w:val="24"/>
          <w:lang w:eastAsia="ru-RU"/>
        </w:rPr>
      </w:pPr>
      <w:r w:rsidRPr="00A947B5">
        <w:rPr>
          <w:rFonts w:ascii="Times New Roman" w:hAnsi="Times New Roman"/>
          <w:sz w:val="24"/>
          <w:szCs w:val="24"/>
          <w:lang w:eastAsia="ru-RU"/>
        </w:rPr>
        <w:t>пренебрежительных отзывов о работе других педа</w:t>
      </w:r>
      <w:r w:rsidRPr="00A947B5">
        <w:rPr>
          <w:rFonts w:ascii="Times New Roman" w:hAnsi="Times New Roman"/>
          <w:sz w:val="24"/>
          <w:szCs w:val="24"/>
          <w:lang w:eastAsia="ru-RU"/>
        </w:rPr>
        <w:softHyphen/>
        <w:t>гогов или проведения необоснован</w:t>
      </w:r>
      <w:r w:rsidRPr="00A947B5">
        <w:rPr>
          <w:rFonts w:ascii="Times New Roman" w:hAnsi="Times New Roman"/>
          <w:sz w:val="24"/>
          <w:szCs w:val="24"/>
          <w:lang w:eastAsia="ru-RU"/>
        </w:rPr>
        <w:softHyphen/>
        <w:t xml:space="preserve">ного сравнения их работы </w:t>
      </w:r>
      <w:proofErr w:type="gramStart"/>
      <w:r w:rsidRPr="00A947B5">
        <w:rPr>
          <w:rFonts w:ascii="Times New Roman" w:hAnsi="Times New Roman"/>
          <w:sz w:val="24"/>
          <w:szCs w:val="24"/>
          <w:lang w:eastAsia="ru-RU"/>
        </w:rPr>
        <w:t>со</w:t>
      </w:r>
      <w:proofErr w:type="gramEnd"/>
      <w:r w:rsidRPr="00A947B5">
        <w:rPr>
          <w:rFonts w:ascii="Times New Roman" w:hAnsi="Times New Roman"/>
          <w:sz w:val="24"/>
          <w:szCs w:val="24"/>
          <w:lang w:eastAsia="ru-RU"/>
        </w:rPr>
        <w:t xml:space="preserve"> своей;</w:t>
      </w:r>
    </w:p>
    <w:p w:rsidR="0006554B" w:rsidRPr="00A947B5" w:rsidRDefault="0006554B" w:rsidP="0006554B">
      <w:pPr>
        <w:pStyle w:val="a4"/>
        <w:numPr>
          <w:ilvl w:val="0"/>
          <w:numId w:val="13"/>
        </w:numPr>
        <w:jc w:val="both"/>
        <w:rPr>
          <w:rFonts w:ascii="Times New Roman" w:hAnsi="Times New Roman"/>
          <w:sz w:val="24"/>
          <w:szCs w:val="24"/>
          <w:lang w:eastAsia="ru-RU"/>
        </w:rPr>
      </w:pPr>
      <w:r w:rsidRPr="00A947B5">
        <w:rPr>
          <w:rFonts w:ascii="Times New Roman" w:hAnsi="Times New Roman"/>
          <w:sz w:val="24"/>
          <w:szCs w:val="24"/>
          <w:lang w:eastAsia="ru-RU"/>
        </w:rPr>
        <w:t>предвзятого и необъективного отношения к кол</w:t>
      </w:r>
      <w:r w:rsidRPr="00A947B5">
        <w:rPr>
          <w:rFonts w:ascii="Times New Roman" w:hAnsi="Times New Roman"/>
          <w:sz w:val="24"/>
          <w:szCs w:val="24"/>
          <w:lang w:eastAsia="ru-RU"/>
        </w:rPr>
        <w:softHyphen/>
        <w:t>легам;</w:t>
      </w:r>
    </w:p>
    <w:p w:rsidR="0006554B" w:rsidRPr="00A947B5" w:rsidRDefault="0006554B" w:rsidP="0006554B">
      <w:pPr>
        <w:pStyle w:val="a4"/>
        <w:numPr>
          <w:ilvl w:val="0"/>
          <w:numId w:val="13"/>
        </w:numPr>
        <w:jc w:val="both"/>
        <w:rPr>
          <w:rFonts w:ascii="Times New Roman" w:hAnsi="Times New Roman"/>
          <w:sz w:val="24"/>
          <w:szCs w:val="24"/>
          <w:lang w:eastAsia="ru-RU"/>
        </w:rPr>
      </w:pPr>
      <w:r w:rsidRPr="00A947B5">
        <w:rPr>
          <w:rFonts w:ascii="Times New Roman" w:hAnsi="Times New Roman"/>
          <w:sz w:val="24"/>
          <w:szCs w:val="24"/>
          <w:lang w:eastAsia="ru-RU"/>
        </w:rPr>
        <w:t>обсуждения их недостатков и личной жизни.</w:t>
      </w:r>
    </w:p>
    <w:p w:rsidR="0006554B" w:rsidRPr="00A947B5" w:rsidRDefault="0006554B" w:rsidP="0006554B">
      <w:pPr>
        <w:pStyle w:val="a4"/>
        <w:jc w:val="both"/>
        <w:rPr>
          <w:rFonts w:ascii="Times New Roman" w:hAnsi="Times New Roman"/>
          <w:sz w:val="24"/>
          <w:szCs w:val="24"/>
          <w:bdr w:val="none" w:sz="0" w:space="0" w:color="auto" w:frame="1"/>
          <w:lang w:eastAsia="ru-RU"/>
        </w:rPr>
      </w:pPr>
    </w:p>
    <w:p w:rsidR="0006554B" w:rsidRPr="00A947B5" w:rsidRDefault="0006554B" w:rsidP="0006554B">
      <w:pPr>
        <w:pStyle w:val="a4"/>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lastRenderedPageBreak/>
        <w:t>9. Обязательства педагогов перед администрацией ДОУ</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9.1. Педагогические работники дошкольного образовательного учреждения строго выполняют указания администрации и имеют право своевременно (до даты исполнения) подвергнуть указания администрации сомнению или дополнению, изложив в письменном виде или устно при личной беседе с администрацией убедительные аргументы своего несогласия или дополнения.</w:t>
      </w:r>
    </w:p>
    <w:p w:rsidR="0006554B" w:rsidRPr="00A947B5" w:rsidRDefault="0006554B" w:rsidP="0006554B">
      <w:pPr>
        <w:pStyle w:val="a4"/>
        <w:jc w:val="both"/>
        <w:rPr>
          <w:rFonts w:ascii="Times New Roman" w:hAnsi="Times New Roman"/>
          <w:sz w:val="24"/>
          <w:szCs w:val="24"/>
          <w:bdr w:val="none" w:sz="0" w:space="0" w:color="auto" w:frame="1"/>
          <w:lang w:eastAsia="ru-RU"/>
        </w:rPr>
      </w:pPr>
    </w:p>
    <w:p w:rsidR="0006554B" w:rsidRPr="00A947B5" w:rsidRDefault="0006554B" w:rsidP="0006554B">
      <w:pPr>
        <w:pStyle w:val="a4"/>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10. Обязательства администрации ДОУ перед педагогами</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10.1. Члены администрации должны быть для других педагогических работников образцом профессионализма и безупречной репутации, способствовать формированию в дошкольном образовательном учреждении </w:t>
      </w:r>
      <w:r>
        <w:rPr>
          <w:rFonts w:ascii="Times New Roman" w:hAnsi="Times New Roman"/>
          <w:sz w:val="24"/>
          <w:szCs w:val="24"/>
          <w:lang w:eastAsia="ru-RU"/>
        </w:rPr>
        <w:t>благоприятного для эффектив</w:t>
      </w:r>
      <w:r w:rsidRPr="00A947B5">
        <w:rPr>
          <w:rFonts w:ascii="Times New Roman" w:hAnsi="Times New Roman"/>
          <w:sz w:val="24"/>
          <w:szCs w:val="24"/>
          <w:lang w:eastAsia="ru-RU"/>
        </w:rPr>
        <w:t>ной работы морально-психологического климата.</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10.2. Ограждать педагогических работников от излишнего или неоправданного вмешательства со стороны родителей (законных представителей) воспитанников в вопросы, которые по своему характеру входят</w:t>
      </w:r>
      <w:r>
        <w:rPr>
          <w:rFonts w:ascii="Times New Roman" w:hAnsi="Times New Roman"/>
          <w:sz w:val="24"/>
          <w:szCs w:val="24"/>
          <w:lang w:eastAsia="ru-RU"/>
        </w:rPr>
        <w:t xml:space="preserve"> в круг их профессиональных обя</w:t>
      </w:r>
      <w:r w:rsidRPr="00A947B5">
        <w:rPr>
          <w:rFonts w:ascii="Times New Roman" w:hAnsi="Times New Roman"/>
          <w:sz w:val="24"/>
          <w:szCs w:val="24"/>
          <w:lang w:eastAsia="ru-RU"/>
        </w:rPr>
        <w:t>занностей.</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10.3. </w:t>
      </w:r>
      <w:r w:rsidRPr="00A947B5">
        <w:rPr>
          <w:rFonts w:ascii="Times New Roman" w:hAnsi="Times New Roman"/>
          <w:sz w:val="24"/>
          <w:szCs w:val="24"/>
          <w:u w:val="single"/>
          <w:lang w:eastAsia="ru-RU"/>
        </w:rPr>
        <w:t>Администрации следует:</w:t>
      </w:r>
    </w:p>
    <w:p w:rsidR="0006554B" w:rsidRPr="00A947B5" w:rsidRDefault="0006554B" w:rsidP="0006554B">
      <w:pPr>
        <w:pStyle w:val="a4"/>
        <w:numPr>
          <w:ilvl w:val="0"/>
          <w:numId w:val="14"/>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формировать ус</w:t>
      </w:r>
      <w:r>
        <w:rPr>
          <w:rFonts w:ascii="Times New Roman" w:hAnsi="Times New Roman"/>
          <w:sz w:val="24"/>
          <w:szCs w:val="24"/>
          <w:lang w:eastAsia="ru-RU"/>
        </w:rPr>
        <w:t>тановки на сознательное соблюде</w:t>
      </w:r>
      <w:r w:rsidRPr="00A947B5">
        <w:rPr>
          <w:rFonts w:ascii="Times New Roman" w:hAnsi="Times New Roman"/>
          <w:sz w:val="24"/>
          <w:szCs w:val="24"/>
          <w:lang w:eastAsia="ru-RU"/>
        </w:rPr>
        <w:t>ние норм настоящего Положения;</w:t>
      </w:r>
    </w:p>
    <w:p w:rsidR="0006554B" w:rsidRPr="00A947B5" w:rsidRDefault="0006554B" w:rsidP="0006554B">
      <w:pPr>
        <w:pStyle w:val="a4"/>
        <w:numPr>
          <w:ilvl w:val="0"/>
          <w:numId w:val="14"/>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быть примером неукоснительного соблюдения прин</w:t>
      </w:r>
      <w:r w:rsidRPr="00A947B5">
        <w:rPr>
          <w:rFonts w:ascii="Times New Roman" w:hAnsi="Times New Roman"/>
          <w:sz w:val="24"/>
          <w:szCs w:val="24"/>
          <w:lang w:eastAsia="ru-RU"/>
        </w:rPr>
        <w:softHyphen/>
        <w:t>ципов и норм настоящего Положения;</w:t>
      </w:r>
    </w:p>
    <w:p w:rsidR="0006554B" w:rsidRPr="00A947B5" w:rsidRDefault="0006554B" w:rsidP="0006554B">
      <w:pPr>
        <w:pStyle w:val="a4"/>
        <w:numPr>
          <w:ilvl w:val="0"/>
          <w:numId w:val="14"/>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помогать педаго</w:t>
      </w:r>
      <w:r>
        <w:rPr>
          <w:rFonts w:ascii="Times New Roman" w:hAnsi="Times New Roman"/>
          <w:sz w:val="24"/>
          <w:szCs w:val="24"/>
          <w:lang w:eastAsia="ru-RU"/>
        </w:rPr>
        <w:t>гическим работникам словом и де</w:t>
      </w:r>
      <w:r w:rsidRPr="00A947B5">
        <w:rPr>
          <w:rFonts w:ascii="Times New Roman" w:hAnsi="Times New Roman"/>
          <w:sz w:val="24"/>
          <w:szCs w:val="24"/>
          <w:lang w:eastAsia="ru-RU"/>
        </w:rPr>
        <w:t>лом, оказывать морально-психологическую помощь и поддержку, вникать в запросы и нужды;</w:t>
      </w:r>
    </w:p>
    <w:p w:rsidR="0006554B" w:rsidRPr="00A947B5" w:rsidRDefault="0006554B" w:rsidP="0006554B">
      <w:pPr>
        <w:pStyle w:val="a4"/>
        <w:numPr>
          <w:ilvl w:val="0"/>
          <w:numId w:val="14"/>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регулировать взаимоотношения в коллективе на основе принципов и норм профессиональной этики;</w:t>
      </w:r>
    </w:p>
    <w:p w:rsidR="0006554B" w:rsidRPr="00A947B5" w:rsidRDefault="0006554B" w:rsidP="0006554B">
      <w:pPr>
        <w:pStyle w:val="a4"/>
        <w:numPr>
          <w:ilvl w:val="0"/>
          <w:numId w:val="14"/>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пресекать интриги</w:t>
      </w:r>
      <w:r>
        <w:rPr>
          <w:rFonts w:ascii="Times New Roman" w:hAnsi="Times New Roman"/>
          <w:sz w:val="24"/>
          <w:szCs w:val="24"/>
          <w:lang w:eastAsia="ru-RU"/>
        </w:rPr>
        <w:t>, слухи, сплетни, проявления не</w:t>
      </w:r>
      <w:r w:rsidRPr="00A947B5">
        <w:rPr>
          <w:rFonts w:ascii="Times New Roman" w:hAnsi="Times New Roman"/>
          <w:sz w:val="24"/>
          <w:szCs w:val="24"/>
          <w:lang w:eastAsia="ru-RU"/>
        </w:rPr>
        <w:t>честности, подлости, лицемерия в коллективе дошкольного образовательного учреждения;</w:t>
      </w:r>
    </w:p>
    <w:p w:rsidR="0006554B" w:rsidRPr="00A947B5" w:rsidRDefault="0006554B" w:rsidP="0006554B">
      <w:pPr>
        <w:pStyle w:val="a4"/>
        <w:numPr>
          <w:ilvl w:val="0"/>
          <w:numId w:val="14"/>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обеспечивать рассмотрение без промедления фактов нарушения норм профессиональной этики и принятие по ним объективных решений;</w:t>
      </w:r>
    </w:p>
    <w:p w:rsidR="0006554B" w:rsidRPr="00A947B5" w:rsidRDefault="0006554B" w:rsidP="0006554B">
      <w:pPr>
        <w:pStyle w:val="a4"/>
        <w:numPr>
          <w:ilvl w:val="0"/>
          <w:numId w:val="14"/>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способствоват</w:t>
      </w:r>
      <w:r>
        <w:rPr>
          <w:rFonts w:ascii="Times New Roman" w:hAnsi="Times New Roman"/>
          <w:sz w:val="24"/>
          <w:szCs w:val="24"/>
          <w:lang w:eastAsia="ru-RU"/>
        </w:rPr>
        <w:t>ь максимальной открытости и про</w:t>
      </w:r>
      <w:r w:rsidRPr="00A947B5">
        <w:rPr>
          <w:rFonts w:ascii="Times New Roman" w:hAnsi="Times New Roman"/>
          <w:sz w:val="24"/>
          <w:szCs w:val="24"/>
          <w:lang w:eastAsia="ru-RU"/>
        </w:rPr>
        <w:t>зрачности деятельности ДОУ с тем, чтобы не допустить возникновения ситу</w:t>
      </w:r>
      <w:r>
        <w:rPr>
          <w:rFonts w:ascii="Times New Roman" w:hAnsi="Times New Roman"/>
          <w:sz w:val="24"/>
          <w:szCs w:val="24"/>
          <w:lang w:eastAsia="ru-RU"/>
        </w:rPr>
        <w:t>аций, когда из-за недостатка не</w:t>
      </w:r>
      <w:r w:rsidRPr="00A947B5">
        <w:rPr>
          <w:rFonts w:ascii="Times New Roman" w:hAnsi="Times New Roman"/>
          <w:sz w:val="24"/>
          <w:szCs w:val="24"/>
          <w:lang w:eastAsia="ru-RU"/>
        </w:rPr>
        <w:t>обходимой информации</w:t>
      </w:r>
      <w:r>
        <w:rPr>
          <w:rFonts w:ascii="Times New Roman" w:hAnsi="Times New Roman"/>
          <w:sz w:val="24"/>
          <w:szCs w:val="24"/>
          <w:lang w:eastAsia="ru-RU"/>
        </w:rPr>
        <w:t xml:space="preserve"> в </w:t>
      </w:r>
      <w:r w:rsidRPr="00A947B5">
        <w:rPr>
          <w:rFonts w:ascii="Times New Roman" w:hAnsi="Times New Roman"/>
          <w:sz w:val="24"/>
          <w:szCs w:val="24"/>
          <w:lang w:eastAsia="ru-RU"/>
        </w:rPr>
        <w:t>обществе или у отдельных граждан появляются сомнения в законности действий педагогических работников дошкольного образовательного учреждения.</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10.4. </w:t>
      </w:r>
      <w:r w:rsidRPr="00A947B5">
        <w:rPr>
          <w:rFonts w:ascii="Times New Roman" w:hAnsi="Times New Roman"/>
          <w:sz w:val="24"/>
          <w:szCs w:val="24"/>
          <w:u w:val="single"/>
          <w:lang w:eastAsia="ru-RU"/>
        </w:rPr>
        <w:t>Представитель администрации ДОУ не имеет морального права:</w:t>
      </w:r>
    </w:p>
    <w:p w:rsidR="0006554B" w:rsidRPr="00A947B5" w:rsidRDefault="0006554B" w:rsidP="0006554B">
      <w:pPr>
        <w:pStyle w:val="a4"/>
        <w:numPr>
          <w:ilvl w:val="0"/>
          <w:numId w:val="15"/>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перекладывать свою ответственность на подчи</w:t>
      </w:r>
      <w:r w:rsidRPr="00A947B5">
        <w:rPr>
          <w:rFonts w:ascii="Times New Roman" w:hAnsi="Times New Roman"/>
          <w:sz w:val="24"/>
          <w:szCs w:val="24"/>
          <w:lang w:eastAsia="ru-RU"/>
        </w:rPr>
        <w:softHyphen/>
        <w:t>ненных;</w:t>
      </w:r>
    </w:p>
    <w:p w:rsidR="0006554B" w:rsidRPr="00A947B5" w:rsidRDefault="0006554B" w:rsidP="0006554B">
      <w:pPr>
        <w:pStyle w:val="a4"/>
        <w:numPr>
          <w:ilvl w:val="0"/>
          <w:numId w:val="15"/>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использовать служебное положение в личных ин</w:t>
      </w:r>
      <w:r w:rsidRPr="00A947B5">
        <w:rPr>
          <w:rFonts w:ascii="Times New Roman" w:hAnsi="Times New Roman"/>
          <w:sz w:val="24"/>
          <w:szCs w:val="24"/>
          <w:lang w:eastAsia="ru-RU"/>
        </w:rPr>
        <w:softHyphen/>
        <w:t>тересах;</w:t>
      </w:r>
    </w:p>
    <w:p w:rsidR="0006554B" w:rsidRPr="00A947B5" w:rsidRDefault="0006554B" w:rsidP="0006554B">
      <w:pPr>
        <w:pStyle w:val="a4"/>
        <w:numPr>
          <w:ilvl w:val="0"/>
          <w:numId w:val="15"/>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создавать условия для наушничества и доноситель</w:t>
      </w:r>
      <w:r w:rsidRPr="00A947B5">
        <w:rPr>
          <w:rFonts w:ascii="Times New Roman" w:hAnsi="Times New Roman"/>
          <w:sz w:val="24"/>
          <w:szCs w:val="24"/>
          <w:lang w:eastAsia="ru-RU"/>
        </w:rPr>
        <w:softHyphen/>
        <w:t>ства в коллективе дошкольного образовательного учреждения;</w:t>
      </w:r>
    </w:p>
    <w:p w:rsidR="0006554B" w:rsidRPr="00A947B5" w:rsidRDefault="0006554B" w:rsidP="0006554B">
      <w:pPr>
        <w:pStyle w:val="a4"/>
        <w:numPr>
          <w:ilvl w:val="0"/>
          <w:numId w:val="15"/>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предоставлять покровительство, возможность ка</w:t>
      </w:r>
      <w:r w:rsidRPr="00A947B5">
        <w:rPr>
          <w:rFonts w:ascii="Times New Roman" w:hAnsi="Times New Roman"/>
          <w:sz w:val="24"/>
          <w:szCs w:val="24"/>
          <w:lang w:eastAsia="ru-RU"/>
        </w:rPr>
        <w:softHyphen/>
        <w:t>рьерного роста по признакам родства, землячества, религиозной, кастовой, родовой принадлежности, личной преданности, приятельских отношений;</w:t>
      </w:r>
    </w:p>
    <w:p w:rsidR="0006554B" w:rsidRPr="00A947B5" w:rsidRDefault="0006554B" w:rsidP="0006554B">
      <w:pPr>
        <w:pStyle w:val="a4"/>
        <w:numPr>
          <w:ilvl w:val="0"/>
          <w:numId w:val="15"/>
        </w:numPr>
        <w:tabs>
          <w:tab w:val="clear" w:pos="0"/>
          <w:tab w:val="num" w:pos="720"/>
        </w:tabs>
        <w:jc w:val="both"/>
        <w:rPr>
          <w:rFonts w:ascii="Times New Roman" w:hAnsi="Times New Roman"/>
          <w:sz w:val="24"/>
          <w:szCs w:val="24"/>
          <w:lang w:eastAsia="ru-RU"/>
        </w:rPr>
      </w:pPr>
      <w:r w:rsidRPr="00A947B5">
        <w:rPr>
          <w:rFonts w:ascii="Times New Roman" w:hAnsi="Times New Roman"/>
          <w:sz w:val="24"/>
          <w:szCs w:val="24"/>
          <w:lang w:eastAsia="ru-RU"/>
        </w:rPr>
        <w:t>умышленно испо</w:t>
      </w:r>
      <w:r>
        <w:rPr>
          <w:rFonts w:ascii="Times New Roman" w:hAnsi="Times New Roman"/>
          <w:sz w:val="24"/>
          <w:szCs w:val="24"/>
          <w:lang w:eastAsia="ru-RU"/>
        </w:rPr>
        <w:t>льзовать свои должностные полно</w:t>
      </w:r>
      <w:r w:rsidRPr="00A947B5">
        <w:rPr>
          <w:rFonts w:ascii="Times New Roman" w:hAnsi="Times New Roman"/>
          <w:sz w:val="24"/>
          <w:szCs w:val="24"/>
          <w:lang w:eastAsia="ru-RU"/>
        </w:rPr>
        <w:t>мочия и преимущества вопреки, интересам долга, исходя из корыстной личной заинтересованности.</w:t>
      </w:r>
    </w:p>
    <w:p w:rsidR="0006554B" w:rsidRPr="00A947B5" w:rsidRDefault="0006554B" w:rsidP="0006554B">
      <w:pPr>
        <w:pStyle w:val="a4"/>
        <w:jc w:val="both"/>
        <w:rPr>
          <w:rFonts w:ascii="Times New Roman" w:hAnsi="Times New Roman"/>
          <w:sz w:val="24"/>
          <w:szCs w:val="24"/>
          <w:bdr w:val="none" w:sz="0" w:space="0" w:color="auto" w:frame="1"/>
          <w:lang w:eastAsia="ru-RU"/>
        </w:rPr>
      </w:pPr>
    </w:p>
    <w:p w:rsidR="0006554B" w:rsidRPr="00A947B5" w:rsidRDefault="0006554B" w:rsidP="0006554B">
      <w:pPr>
        <w:pStyle w:val="a4"/>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11. Контроль соблюдения настоящего Положения</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 xml:space="preserve">11.1. Для контроля соблюдения настоящего Положения, поддержки педагогических работников, оказания им консультационной </w:t>
      </w:r>
      <w:r>
        <w:rPr>
          <w:rFonts w:ascii="Times New Roman" w:hAnsi="Times New Roman"/>
          <w:sz w:val="24"/>
          <w:szCs w:val="24"/>
          <w:lang w:eastAsia="ru-RU"/>
        </w:rPr>
        <w:t>помощи в вопросах профессиональ</w:t>
      </w:r>
      <w:r w:rsidRPr="00A947B5">
        <w:rPr>
          <w:rFonts w:ascii="Times New Roman" w:hAnsi="Times New Roman"/>
          <w:sz w:val="24"/>
          <w:szCs w:val="24"/>
          <w:lang w:eastAsia="ru-RU"/>
        </w:rPr>
        <w:t xml:space="preserve">ной этики, а также урегулирования спорных ситуаций приказом заведующего дошкольным образовательным учреждением создается комиссия по </w:t>
      </w:r>
      <w:r w:rsidRPr="00202604">
        <w:rPr>
          <w:rFonts w:ascii="Times New Roman" w:hAnsi="Times New Roman"/>
          <w:sz w:val="24"/>
          <w:szCs w:val="24"/>
          <w:lang w:eastAsia="ru-RU"/>
        </w:rPr>
        <w:t>урегулированию споров между участниками образовательных отношений</w:t>
      </w:r>
      <w:r w:rsidRPr="00A947B5">
        <w:rPr>
          <w:rFonts w:ascii="Times New Roman" w:hAnsi="Times New Roman"/>
          <w:sz w:val="24"/>
          <w:szCs w:val="24"/>
          <w:lang w:eastAsia="ru-RU"/>
        </w:rPr>
        <w:t>.</w:t>
      </w:r>
    </w:p>
    <w:p w:rsidR="0006554B" w:rsidRPr="00A947B5" w:rsidRDefault="0006554B" w:rsidP="0006554B">
      <w:pPr>
        <w:pStyle w:val="a4"/>
        <w:jc w:val="both"/>
        <w:rPr>
          <w:rFonts w:ascii="Times New Roman" w:hAnsi="Times New Roman"/>
          <w:sz w:val="24"/>
          <w:szCs w:val="24"/>
          <w:lang w:eastAsia="ru-RU"/>
        </w:rPr>
      </w:pPr>
      <w:r w:rsidRPr="00A947B5">
        <w:rPr>
          <w:rFonts w:ascii="Times New Roman" w:hAnsi="Times New Roman"/>
          <w:sz w:val="24"/>
          <w:szCs w:val="24"/>
          <w:lang w:eastAsia="ru-RU"/>
        </w:rPr>
        <w:t>11.2. В своей деятельнос</w:t>
      </w:r>
      <w:r>
        <w:rPr>
          <w:rFonts w:ascii="Times New Roman" w:hAnsi="Times New Roman"/>
          <w:sz w:val="24"/>
          <w:szCs w:val="24"/>
          <w:lang w:eastAsia="ru-RU"/>
        </w:rPr>
        <w:t>ти комиссия руководствуется дей</w:t>
      </w:r>
      <w:r w:rsidRPr="00A947B5">
        <w:rPr>
          <w:rFonts w:ascii="Times New Roman" w:hAnsi="Times New Roman"/>
          <w:sz w:val="24"/>
          <w:szCs w:val="24"/>
          <w:lang w:eastAsia="ru-RU"/>
        </w:rPr>
        <w:t xml:space="preserve">ствующим законодательством Российской Федерации об образовании, Уставом дошкольного образовательного </w:t>
      </w:r>
      <w:r w:rsidRPr="00A947B5">
        <w:rPr>
          <w:rFonts w:ascii="Times New Roman" w:hAnsi="Times New Roman"/>
          <w:sz w:val="24"/>
          <w:szCs w:val="24"/>
          <w:lang w:eastAsia="ru-RU"/>
        </w:rPr>
        <w:lastRenderedPageBreak/>
        <w:t xml:space="preserve">учреждения, настоящим Положением и Положением о комиссии по </w:t>
      </w:r>
      <w:r w:rsidRPr="00202604">
        <w:rPr>
          <w:rFonts w:ascii="Times New Roman" w:hAnsi="Times New Roman"/>
          <w:sz w:val="24"/>
          <w:szCs w:val="24"/>
          <w:lang w:eastAsia="ru-RU"/>
        </w:rPr>
        <w:t>урегулированию споров между участниками образовательных отношений</w:t>
      </w:r>
      <w:r w:rsidRPr="00A947B5">
        <w:rPr>
          <w:rFonts w:ascii="Times New Roman" w:hAnsi="Times New Roman"/>
          <w:sz w:val="24"/>
          <w:szCs w:val="24"/>
          <w:lang w:eastAsia="ru-RU"/>
        </w:rPr>
        <w:t>.</w:t>
      </w:r>
    </w:p>
    <w:p w:rsidR="0006554B" w:rsidRPr="00A947B5" w:rsidRDefault="0006554B" w:rsidP="0006554B">
      <w:pPr>
        <w:pStyle w:val="a4"/>
        <w:jc w:val="both"/>
        <w:rPr>
          <w:rFonts w:ascii="Times New Roman" w:hAnsi="Times New Roman"/>
          <w:sz w:val="24"/>
          <w:szCs w:val="24"/>
          <w:bdr w:val="none" w:sz="0" w:space="0" w:color="auto" w:frame="1"/>
          <w:lang w:eastAsia="ru-RU"/>
        </w:rPr>
      </w:pPr>
    </w:p>
    <w:p w:rsidR="0006554B" w:rsidRPr="00A947B5" w:rsidRDefault="0006554B" w:rsidP="0006554B">
      <w:pPr>
        <w:pStyle w:val="a3"/>
        <w:spacing w:before="0" w:beforeAutospacing="0" w:after="0" w:afterAutospacing="0"/>
        <w:jc w:val="both"/>
        <w:rPr>
          <w:b/>
          <w:bCs/>
        </w:rPr>
      </w:pPr>
      <w:r w:rsidRPr="00A947B5">
        <w:rPr>
          <w:b/>
          <w:bCs/>
        </w:rPr>
        <w:t>12.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06554B" w:rsidRPr="00A947B5" w:rsidRDefault="0006554B" w:rsidP="0006554B">
      <w:pPr>
        <w:pStyle w:val="a4"/>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06554B" w:rsidRPr="00A947B5" w:rsidRDefault="0006554B" w:rsidP="0006554B">
      <w:pPr>
        <w:pStyle w:val="a4"/>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12.2. Случаи нарушения норм профессиональной этики педагогических работников, установленных пунктом 5.3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06554B" w:rsidRPr="00A947B5" w:rsidRDefault="0006554B" w:rsidP="0006554B">
      <w:pPr>
        <w:pStyle w:val="a4"/>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06554B" w:rsidRPr="00A947B5" w:rsidRDefault="0006554B" w:rsidP="0006554B">
      <w:pPr>
        <w:pStyle w:val="a4"/>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06554B" w:rsidRPr="00A947B5" w:rsidRDefault="0006554B" w:rsidP="0006554B">
      <w:pPr>
        <w:pStyle w:val="a4"/>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06554B" w:rsidRPr="00A947B5" w:rsidRDefault="0006554B" w:rsidP="0006554B">
      <w:pPr>
        <w:pStyle w:val="a4"/>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 xml:space="preserve">12.6. </w:t>
      </w:r>
      <w:proofErr w:type="gramStart"/>
      <w:r w:rsidRPr="00A947B5">
        <w:rPr>
          <w:rFonts w:ascii="Times New Roman" w:eastAsia="Times New Roman" w:hAnsi="Times New Roman"/>
          <w:sz w:val="24"/>
          <w:szCs w:val="24"/>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A947B5">
        <w:rPr>
          <w:rFonts w:ascii="Times New Roman" w:eastAsia="Times New Roman" w:hAnsi="Times New Roman"/>
          <w:sz w:val="24"/>
          <w:szCs w:val="24"/>
          <w:lang w:eastAsia="ru-RU"/>
        </w:rPr>
        <w:t xml:space="preserve"> суд.</w:t>
      </w:r>
    </w:p>
    <w:p w:rsidR="0006554B" w:rsidRPr="00A947B5" w:rsidRDefault="0006554B" w:rsidP="0006554B">
      <w:pPr>
        <w:pStyle w:val="a3"/>
        <w:spacing w:before="0" w:beforeAutospacing="0" w:after="0" w:afterAutospacing="0"/>
        <w:ind w:right="150"/>
        <w:jc w:val="both"/>
        <w:rPr>
          <w:b/>
        </w:rPr>
      </w:pPr>
    </w:p>
    <w:p w:rsidR="0006554B" w:rsidRPr="00A947B5" w:rsidRDefault="0006554B" w:rsidP="0006554B">
      <w:pPr>
        <w:pStyle w:val="a3"/>
        <w:spacing w:before="0" w:beforeAutospacing="0" w:after="0" w:afterAutospacing="0"/>
        <w:ind w:right="150"/>
        <w:jc w:val="both"/>
        <w:rPr>
          <w:b/>
        </w:rPr>
      </w:pPr>
      <w:r w:rsidRPr="00A947B5">
        <w:rPr>
          <w:b/>
        </w:rPr>
        <w:t>13. Заключительные положения</w:t>
      </w:r>
    </w:p>
    <w:p w:rsidR="0006554B" w:rsidRPr="00A947B5" w:rsidRDefault="0006554B" w:rsidP="0006554B">
      <w:pPr>
        <w:jc w:val="both"/>
      </w:pPr>
      <w:r w:rsidRPr="00A947B5">
        <w:t xml:space="preserve">13.1. Настоящее </w:t>
      </w:r>
      <w:hyperlink r:id="rId6" w:history="1">
        <w:r w:rsidRPr="00FE08FD">
          <w:rPr>
            <w:rStyle w:val="a7"/>
          </w:rPr>
          <w:t xml:space="preserve">Положение </w:t>
        </w:r>
        <w:r w:rsidRPr="00FE08FD">
          <w:rPr>
            <w:rStyle w:val="a7"/>
            <w:rFonts w:eastAsia="Calibri"/>
            <w:bCs/>
            <w:lang w:eastAsia="en-US"/>
          </w:rPr>
          <w:t>о профессиональной этике работников ДОУ</w:t>
        </w:r>
      </w:hyperlink>
      <w:r>
        <w:rPr>
          <w:rFonts w:eastAsia="Calibri"/>
          <w:bCs/>
          <w:lang w:eastAsia="en-US"/>
        </w:rPr>
        <w:t xml:space="preserve"> </w:t>
      </w:r>
      <w:r w:rsidRPr="00A947B5">
        <w:t>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06554B" w:rsidRPr="00A947B5" w:rsidRDefault="0006554B" w:rsidP="0006554B">
      <w:pPr>
        <w:pStyle w:val="a3"/>
        <w:spacing w:before="0" w:beforeAutospacing="0" w:after="0" w:afterAutospacing="0"/>
        <w:jc w:val="both"/>
      </w:pPr>
      <w:r w:rsidRPr="00A947B5">
        <w:t>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6554B" w:rsidRPr="00A947B5" w:rsidRDefault="0006554B" w:rsidP="0006554B">
      <w:pPr>
        <w:jc w:val="both"/>
      </w:pPr>
      <w:r w:rsidRPr="00A947B5">
        <w:t>13.3. Настоящее Положение принимается на неопределенный срок. Изменения и дополнения к Положению принимаются в порядке, предусмотренном п.13.1 настоящего Положения.</w:t>
      </w:r>
    </w:p>
    <w:p w:rsidR="00E51000" w:rsidRDefault="0006554B" w:rsidP="0006554B">
      <w:r w:rsidRPr="00A947B5">
        <w:t>13.4. После принятия Положения (изменений и дополнений отдельных пунктов и разделов) в новой редакции предыдущая редакция автоматически утрачивает</w:t>
      </w:r>
    </w:p>
    <w:sectPr w:rsidR="00E51000" w:rsidSect="00E51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4293"/>
    <w:multiLevelType w:val="hybridMultilevel"/>
    <w:tmpl w:val="61EAB506"/>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AF5F07"/>
    <w:multiLevelType w:val="hybridMultilevel"/>
    <w:tmpl w:val="D624A046"/>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4555B1"/>
    <w:multiLevelType w:val="hybridMultilevel"/>
    <w:tmpl w:val="7DE4143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E12EDC"/>
    <w:multiLevelType w:val="hybridMultilevel"/>
    <w:tmpl w:val="C346D3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A409F4"/>
    <w:multiLevelType w:val="hybridMultilevel"/>
    <w:tmpl w:val="20F6DC7C"/>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410729"/>
    <w:multiLevelType w:val="hybridMultilevel"/>
    <w:tmpl w:val="ACB8792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81100C"/>
    <w:multiLevelType w:val="hybridMultilevel"/>
    <w:tmpl w:val="B61CFF7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A36E84"/>
    <w:multiLevelType w:val="hybridMultilevel"/>
    <w:tmpl w:val="12E0921A"/>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965EB5"/>
    <w:multiLevelType w:val="hybridMultilevel"/>
    <w:tmpl w:val="0EA67008"/>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EFE5FE4"/>
    <w:multiLevelType w:val="hybridMultilevel"/>
    <w:tmpl w:val="FCD2A30A"/>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F0D2040"/>
    <w:multiLevelType w:val="hybridMultilevel"/>
    <w:tmpl w:val="E9A039F4"/>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E60997"/>
    <w:multiLevelType w:val="hybridMultilevel"/>
    <w:tmpl w:val="3878B48C"/>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8604AA"/>
    <w:multiLevelType w:val="hybridMultilevel"/>
    <w:tmpl w:val="184A0C5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932358E"/>
    <w:multiLevelType w:val="hybridMultilevel"/>
    <w:tmpl w:val="733AFEE0"/>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B451A7"/>
    <w:multiLevelType w:val="hybridMultilevel"/>
    <w:tmpl w:val="82A2217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F7B5ABF"/>
    <w:multiLevelType w:val="hybridMultilevel"/>
    <w:tmpl w:val="1BF4C8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474E4"/>
    <w:multiLevelType w:val="hybridMultilevel"/>
    <w:tmpl w:val="5DFE5964"/>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D8B722D"/>
    <w:multiLevelType w:val="hybridMultilevel"/>
    <w:tmpl w:val="FB72DAC6"/>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F43546"/>
    <w:multiLevelType w:val="hybridMultilevel"/>
    <w:tmpl w:val="0A0CB28C"/>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4"/>
  </w:num>
  <w:num w:numId="4">
    <w:abstractNumId w:val="16"/>
  </w:num>
  <w:num w:numId="5">
    <w:abstractNumId w:val="9"/>
  </w:num>
  <w:num w:numId="6">
    <w:abstractNumId w:val="6"/>
  </w:num>
  <w:num w:numId="7">
    <w:abstractNumId w:val="0"/>
  </w:num>
  <w:num w:numId="8">
    <w:abstractNumId w:val="4"/>
  </w:num>
  <w:num w:numId="9">
    <w:abstractNumId w:val="8"/>
  </w:num>
  <w:num w:numId="10">
    <w:abstractNumId w:val="1"/>
  </w:num>
  <w:num w:numId="11">
    <w:abstractNumId w:val="17"/>
  </w:num>
  <w:num w:numId="12">
    <w:abstractNumId w:val="13"/>
  </w:num>
  <w:num w:numId="13">
    <w:abstractNumId w:val="7"/>
  </w:num>
  <w:num w:numId="14">
    <w:abstractNumId w:val="12"/>
  </w:num>
  <w:num w:numId="15">
    <w:abstractNumId w:val="18"/>
  </w:num>
  <w:num w:numId="16">
    <w:abstractNumId w:val="5"/>
  </w:num>
  <w:num w:numId="17">
    <w:abstractNumId w:val="15"/>
  </w:num>
  <w:num w:numId="18">
    <w:abstractNumId w:val="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554B"/>
    <w:rsid w:val="0006554B"/>
    <w:rsid w:val="000E4BC4"/>
    <w:rsid w:val="0021289E"/>
    <w:rsid w:val="00450C39"/>
    <w:rsid w:val="005174FA"/>
    <w:rsid w:val="00B355D3"/>
    <w:rsid w:val="00B66929"/>
    <w:rsid w:val="00C959AF"/>
    <w:rsid w:val="00D824DC"/>
    <w:rsid w:val="00E51000"/>
    <w:rsid w:val="00E6506A"/>
    <w:rsid w:val="00F73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5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06554B"/>
    <w:rPr>
      <w:shd w:val="clear" w:color="auto" w:fill="FFFFFF"/>
    </w:rPr>
  </w:style>
  <w:style w:type="paragraph" w:customStyle="1" w:styleId="20">
    <w:name w:val="Основной текст (2)"/>
    <w:basedOn w:val="a"/>
    <w:link w:val="2"/>
    <w:rsid w:val="0006554B"/>
    <w:pPr>
      <w:widowControl w:val="0"/>
      <w:shd w:val="clear" w:color="auto" w:fill="FFFFFF"/>
      <w:spacing w:before="180" w:line="274" w:lineRule="exact"/>
      <w:ind w:hanging="480"/>
      <w:jc w:val="both"/>
    </w:pPr>
    <w:rPr>
      <w:rFonts w:asciiTheme="minorHAnsi" w:eastAsiaTheme="minorHAnsi" w:hAnsiTheme="minorHAnsi" w:cstheme="minorBidi"/>
      <w:sz w:val="22"/>
      <w:szCs w:val="22"/>
      <w:lang w:eastAsia="en-US"/>
    </w:rPr>
  </w:style>
  <w:style w:type="paragraph" w:styleId="a3">
    <w:name w:val="Normal (Web)"/>
    <w:basedOn w:val="a"/>
    <w:uiPriority w:val="99"/>
    <w:rsid w:val="0006554B"/>
    <w:pPr>
      <w:spacing w:before="100" w:beforeAutospacing="1" w:after="100" w:afterAutospacing="1"/>
    </w:pPr>
  </w:style>
  <w:style w:type="paragraph" w:styleId="a4">
    <w:name w:val="No Spacing"/>
    <w:uiPriority w:val="1"/>
    <w:qFormat/>
    <w:rsid w:val="0006554B"/>
    <w:pPr>
      <w:spacing w:after="0" w:line="240" w:lineRule="auto"/>
    </w:pPr>
    <w:rPr>
      <w:rFonts w:ascii="Calibri" w:eastAsia="Calibri" w:hAnsi="Calibri" w:cs="Times New Roman"/>
    </w:rPr>
  </w:style>
  <w:style w:type="paragraph" w:styleId="a5">
    <w:name w:val="List Paragraph"/>
    <w:basedOn w:val="a"/>
    <w:uiPriority w:val="34"/>
    <w:qFormat/>
    <w:rsid w:val="0006554B"/>
    <w:pPr>
      <w:spacing w:line="360" w:lineRule="auto"/>
      <w:ind w:left="720" w:firstLine="709"/>
      <w:contextualSpacing/>
      <w:jc w:val="both"/>
    </w:pPr>
    <w:rPr>
      <w:sz w:val="28"/>
    </w:rPr>
  </w:style>
  <w:style w:type="paragraph" w:customStyle="1" w:styleId="msolistparagraphcxspmiddle">
    <w:name w:val="msolistparagraphcxspmiddle"/>
    <w:basedOn w:val="a"/>
    <w:rsid w:val="0006554B"/>
    <w:pPr>
      <w:spacing w:before="100" w:beforeAutospacing="1" w:after="100" w:afterAutospacing="1"/>
    </w:pPr>
  </w:style>
  <w:style w:type="character" w:styleId="a6">
    <w:name w:val="Emphasis"/>
    <w:uiPriority w:val="20"/>
    <w:qFormat/>
    <w:rsid w:val="0006554B"/>
    <w:rPr>
      <w:i/>
      <w:iCs/>
    </w:rPr>
  </w:style>
  <w:style w:type="character" w:customStyle="1" w:styleId="mark">
    <w:name w:val="mark"/>
    <w:basedOn w:val="a0"/>
    <w:rsid w:val="0006554B"/>
  </w:style>
  <w:style w:type="character" w:customStyle="1" w:styleId="ed">
    <w:name w:val="ed"/>
    <w:basedOn w:val="a0"/>
    <w:rsid w:val="0006554B"/>
  </w:style>
  <w:style w:type="character" w:styleId="a7">
    <w:name w:val="Hyperlink"/>
    <w:rsid w:val="0006554B"/>
    <w:rPr>
      <w:color w:val="0000FF"/>
      <w:u w:val="single"/>
    </w:rPr>
  </w:style>
  <w:style w:type="paragraph" w:styleId="a8">
    <w:name w:val="Balloon Text"/>
    <w:basedOn w:val="a"/>
    <w:link w:val="a9"/>
    <w:uiPriority w:val="99"/>
    <w:semiHidden/>
    <w:unhideWhenUsed/>
    <w:rsid w:val="0021289E"/>
    <w:rPr>
      <w:rFonts w:ascii="Tahoma" w:hAnsi="Tahoma" w:cs="Tahoma"/>
      <w:sz w:val="16"/>
      <w:szCs w:val="16"/>
    </w:rPr>
  </w:style>
  <w:style w:type="character" w:customStyle="1" w:styleId="a9">
    <w:name w:val="Текст выноски Знак"/>
    <w:basedOn w:val="a0"/>
    <w:link w:val="a8"/>
    <w:uiPriority w:val="99"/>
    <w:semiHidden/>
    <w:rsid w:val="0021289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24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4030</Words>
  <Characters>22974</Characters>
  <Application>Microsoft Office Word</Application>
  <DocSecurity>0</DocSecurity>
  <Lines>191</Lines>
  <Paragraphs>53</Paragraphs>
  <ScaleCrop>false</ScaleCrop>
  <Company>MultiDVD Team</Company>
  <LinksUpToDate>false</LinksUpToDate>
  <CharactersWithSpaces>26951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2021-08-11T06:37:00Z</dcterms:created>
  <dcterms:modified xsi:type="dcterms:W3CDTF">2021-08-11T07:02:00Z</dcterms:modified>
</cp:coreProperties>
</file>